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附件3</w:t>
      </w:r>
    </w:p>
    <w:p>
      <w:pPr>
        <w:snapToGrid w:val="0"/>
        <w:spacing w:line="560" w:lineRule="exact"/>
        <w:ind w:firstLine="361" w:firstLineChars="100"/>
        <w:rPr>
          <w:rFonts w:hint="eastAsia" w:ascii="宋体" w:hAnsi="宋体"/>
          <w:b/>
          <w:sz w:val="36"/>
          <w:szCs w:val="36"/>
        </w:rPr>
      </w:pPr>
    </w:p>
    <w:p>
      <w:pPr>
        <w:snapToGrid w:val="0"/>
        <w:spacing w:line="560" w:lineRule="exact"/>
        <w:ind w:firstLine="361" w:firstLineChars="100"/>
        <w:jc w:val="center"/>
        <w:rPr>
          <w:rFonts w:ascii="宋体"/>
          <w:b/>
          <w:sz w:val="36"/>
          <w:szCs w:val="36"/>
        </w:rPr>
      </w:pPr>
      <w:r>
        <w:rPr>
          <w:rFonts w:ascii="宋体" w:hAnsi="宋体"/>
          <w:b/>
          <w:sz w:val="36"/>
          <w:szCs w:val="36"/>
        </w:rPr>
        <w:t>2018</w:t>
      </w:r>
      <w:r>
        <w:rPr>
          <w:rFonts w:hint="eastAsia" w:ascii="宋体" w:hAnsi="宋体"/>
          <w:b/>
          <w:sz w:val="36"/>
          <w:szCs w:val="36"/>
        </w:rPr>
        <w:t>年皖南医学院“青年红色筑梦之旅”活动方案</w:t>
      </w:r>
    </w:p>
    <w:p>
      <w:pPr>
        <w:snapToGrid w:val="0"/>
        <w:spacing w:line="560" w:lineRule="exact"/>
        <w:jc w:val="center"/>
        <w:rPr>
          <w:rFonts w:eastAsia="Times New Roman"/>
          <w:sz w:val="32"/>
          <w:szCs w:val="32"/>
        </w:rPr>
      </w:pPr>
    </w:p>
    <w:p>
      <w:pPr>
        <w:pStyle w:val="4"/>
        <w:spacing w:line="540" w:lineRule="exact"/>
        <w:ind w:firstLine="600" w:firstLineChars="200"/>
        <w:rPr>
          <w:rFonts w:ascii="仿宋" w:hAnsi="仿宋" w:eastAsia="仿宋"/>
          <w:color w:val="000000"/>
          <w:sz w:val="30"/>
          <w:szCs w:val="30"/>
        </w:rPr>
      </w:pPr>
      <w:r>
        <w:rPr>
          <w:rFonts w:hint="eastAsia" w:ascii="仿宋" w:hAnsi="仿宋" w:eastAsia="仿宋" w:cs="宋体"/>
          <w:color w:val="000000"/>
          <w:sz w:val="30"/>
          <w:szCs w:val="30"/>
        </w:rPr>
        <w:t>为学习贯彻习近平新时代中国特色社会主义思想和党的十九大精神，深入落实习近平总书记给第三届中国</w:t>
      </w:r>
      <w:r>
        <w:rPr>
          <w:rFonts w:hint="eastAsia" w:ascii="仿宋" w:hAnsi="仿宋" w:eastAsia="仿宋"/>
          <w:color w:val="000000"/>
          <w:sz w:val="30"/>
          <w:szCs w:val="30"/>
        </w:rPr>
        <w:t>“</w:t>
      </w:r>
      <w:r>
        <w:rPr>
          <w:rFonts w:hint="eastAsia" w:ascii="仿宋" w:hAnsi="仿宋" w:eastAsia="仿宋" w:cs="宋体"/>
          <w:color w:val="000000"/>
          <w:sz w:val="30"/>
          <w:szCs w:val="30"/>
        </w:rPr>
        <w:t>互联网</w:t>
      </w:r>
      <w:r>
        <w:rPr>
          <w:rFonts w:ascii="仿宋" w:hAnsi="仿宋" w:eastAsia="仿宋"/>
          <w:color w:val="000000"/>
          <w:sz w:val="30"/>
          <w:szCs w:val="30"/>
        </w:rPr>
        <w:t>+</w:t>
      </w:r>
      <w:r>
        <w:rPr>
          <w:rFonts w:hint="eastAsia" w:ascii="仿宋" w:hAnsi="仿宋" w:eastAsia="仿宋"/>
          <w:color w:val="000000"/>
          <w:sz w:val="30"/>
          <w:szCs w:val="30"/>
        </w:rPr>
        <w:t>”</w:t>
      </w:r>
      <w:r>
        <w:rPr>
          <w:rFonts w:hint="eastAsia" w:ascii="仿宋" w:hAnsi="仿宋" w:eastAsia="仿宋" w:cs="宋体"/>
          <w:color w:val="000000"/>
          <w:sz w:val="30"/>
          <w:szCs w:val="30"/>
        </w:rPr>
        <w:t>大学生创新创</w:t>
      </w:r>
      <w:bookmarkStart w:id="0" w:name="_GoBack"/>
      <w:bookmarkEnd w:id="0"/>
      <w:r>
        <w:rPr>
          <w:rFonts w:hint="eastAsia" w:ascii="仿宋" w:hAnsi="仿宋" w:eastAsia="仿宋" w:cs="宋体"/>
          <w:color w:val="000000"/>
          <w:sz w:val="30"/>
          <w:szCs w:val="30"/>
        </w:rPr>
        <w:t>业大赛</w:t>
      </w:r>
      <w:r>
        <w:rPr>
          <w:rFonts w:hint="eastAsia" w:ascii="仿宋" w:hAnsi="仿宋" w:eastAsia="仿宋"/>
          <w:color w:val="000000"/>
          <w:sz w:val="30"/>
          <w:szCs w:val="30"/>
        </w:rPr>
        <w:t>“</w:t>
      </w:r>
      <w:r>
        <w:rPr>
          <w:rFonts w:hint="eastAsia" w:ascii="仿宋" w:hAnsi="仿宋" w:eastAsia="仿宋" w:cs="宋体"/>
          <w:color w:val="000000"/>
          <w:sz w:val="30"/>
          <w:szCs w:val="30"/>
        </w:rPr>
        <w:t>青年红色筑梦之旅</w:t>
      </w:r>
      <w:r>
        <w:rPr>
          <w:rFonts w:hint="eastAsia" w:ascii="仿宋" w:hAnsi="仿宋" w:eastAsia="仿宋"/>
          <w:color w:val="000000"/>
          <w:sz w:val="30"/>
          <w:szCs w:val="30"/>
        </w:rPr>
        <w:t>”</w:t>
      </w:r>
      <w:r>
        <w:rPr>
          <w:rFonts w:hint="eastAsia" w:ascii="仿宋" w:hAnsi="仿宋" w:eastAsia="仿宋" w:cs="宋体"/>
          <w:color w:val="000000"/>
          <w:sz w:val="30"/>
          <w:szCs w:val="30"/>
        </w:rPr>
        <w:t>大学生重要回信精神，根据教育部和安徽省有关文件精神，学校决定在全校范围内广泛开展</w:t>
      </w:r>
      <w:r>
        <w:rPr>
          <w:rFonts w:hint="eastAsia" w:ascii="仿宋" w:hAnsi="仿宋" w:eastAsia="仿宋"/>
          <w:color w:val="000000"/>
          <w:sz w:val="30"/>
          <w:szCs w:val="30"/>
        </w:rPr>
        <w:t>“</w:t>
      </w:r>
      <w:r>
        <w:rPr>
          <w:rFonts w:hint="eastAsia" w:ascii="仿宋" w:hAnsi="仿宋" w:eastAsia="仿宋" w:cs="宋体"/>
          <w:color w:val="000000"/>
          <w:sz w:val="30"/>
          <w:szCs w:val="30"/>
        </w:rPr>
        <w:t>青年红色筑梦之旅</w:t>
      </w:r>
      <w:r>
        <w:rPr>
          <w:rFonts w:hint="eastAsia" w:ascii="仿宋" w:hAnsi="仿宋" w:eastAsia="仿宋"/>
          <w:color w:val="000000"/>
          <w:sz w:val="30"/>
          <w:szCs w:val="30"/>
        </w:rPr>
        <w:t>”</w:t>
      </w:r>
      <w:r>
        <w:rPr>
          <w:rFonts w:hint="eastAsia" w:ascii="仿宋" w:hAnsi="仿宋" w:eastAsia="仿宋" w:cs="宋体"/>
          <w:color w:val="000000"/>
          <w:sz w:val="30"/>
          <w:szCs w:val="30"/>
        </w:rPr>
        <w:t>活动，引导更多青年学生扎根中国大地，了解国情省情民情，在创新创业中增长智慧才干，在艰苦奋斗中锤炼意志品质，为实现中华民族伟大复兴的</w:t>
      </w:r>
      <w:r>
        <w:rPr>
          <w:rFonts w:hint="eastAsia" w:ascii="仿宋" w:hAnsi="仿宋" w:eastAsia="仿宋"/>
          <w:color w:val="000000"/>
          <w:sz w:val="30"/>
          <w:szCs w:val="30"/>
        </w:rPr>
        <w:t>“</w:t>
      </w:r>
      <w:r>
        <w:rPr>
          <w:rFonts w:hint="eastAsia" w:ascii="仿宋" w:hAnsi="仿宋" w:eastAsia="仿宋" w:cs="宋体"/>
          <w:color w:val="000000"/>
          <w:sz w:val="30"/>
          <w:szCs w:val="30"/>
        </w:rPr>
        <w:t>中国梦</w:t>
      </w:r>
      <w:r>
        <w:rPr>
          <w:rFonts w:hint="eastAsia" w:ascii="仿宋" w:hAnsi="仿宋" w:eastAsia="仿宋"/>
          <w:color w:val="000000"/>
          <w:sz w:val="30"/>
          <w:szCs w:val="30"/>
        </w:rPr>
        <w:t>”</w:t>
      </w:r>
      <w:r>
        <w:rPr>
          <w:rFonts w:hint="eastAsia" w:ascii="仿宋" w:hAnsi="仿宋" w:eastAsia="仿宋" w:cs="宋体"/>
          <w:color w:val="000000"/>
          <w:sz w:val="30"/>
          <w:szCs w:val="30"/>
        </w:rPr>
        <w:t>培养有理想、有本领、有担当的热血青春力量。活动方案如下：</w:t>
      </w:r>
    </w:p>
    <w:p>
      <w:pPr>
        <w:snapToGrid w:val="0"/>
        <w:spacing w:line="54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一、活动主题</w:t>
      </w:r>
    </w:p>
    <w:p>
      <w:pPr>
        <w:snapToGrid w:val="0"/>
        <w:spacing w:line="540" w:lineRule="exact"/>
        <w:ind w:firstLine="600" w:firstLineChars="200"/>
        <w:rPr>
          <w:rFonts w:ascii="仿宋" w:hAnsi="仿宋" w:eastAsia="仿宋"/>
          <w:color w:val="000000"/>
          <w:sz w:val="30"/>
          <w:szCs w:val="30"/>
        </w:rPr>
      </w:pPr>
      <w:r>
        <w:rPr>
          <w:rFonts w:hint="eastAsia" w:ascii="仿宋" w:hAnsi="仿宋" w:eastAsia="仿宋" w:cs="宋体"/>
          <w:color w:val="000000"/>
          <w:sz w:val="30"/>
          <w:szCs w:val="30"/>
        </w:rPr>
        <w:t>红色筑梦点亮人生</w:t>
      </w:r>
      <w:r>
        <w:rPr>
          <w:rFonts w:ascii="仿宋" w:hAnsi="仿宋" w:eastAsia="仿宋"/>
          <w:color w:val="000000"/>
          <w:sz w:val="30"/>
          <w:szCs w:val="30"/>
        </w:rPr>
        <w:t xml:space="preserve">  </w:t>
      </w:r>
      <w:r>
        <w:rPr>
          <w:rFonts w:hint="eastAsia" w:ascii="仿宋" w:hAnsi="仿宋" w:eastAsia="仿宋" w:cs="宋体"/>
          <w:color w:val="000000"/>
          <w:sz w:val="30"/>
          <w:szCs w:val="30"/>
        </w:rPr>
        <w:t>青春领航振兴中华</w:t>
      </w:r>
    </w:p>
    <w:p>
      <w:pPr>
        <w:snapToGrid w:val="0"/>
        <w:spacing w:line="54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二、主要目标</w:t>
      </w:r>
    </w:p>
    <w:p>
      <w:pPr>
        <w:pStyle w:val="12"/>
        <w:snapToGrid w:val="0"/>
        <w:spacing w:line="540" w:lineRule="exact"/>
        <w:ind w:firstLine="600"/>
        <w:rPr>
          <w:rFonts w:ascii="仿宋" w:hAnsi="仿宋" w:eastAsia="仿宋"/>
          <w:color w:val="000000"/>
          <w:sz w:val="30"/>
          <w:szCs w:val="30"/>
        </w:rPr>
      </w:pPr>
      <w:r>
        <w:rPr>
          <w:rFonts w:hint="eastAsia" w:ascii="仿宋" w:hAnsi="仿宋" w:eastAsia="仿宋" w:cs="宋体"/>
          <w:color w:val="000000"/>
          <w:sz w:val="30"/>
          <w:szCs w:val="30"/>
        </w:rPr>
        <w:t>全面贯彻落实习近平总书记回信精神，在全校更大范围、更高层次、更深程度上开展</w:t>
      </w:r>
      <w:r>
        <w:rPr>
          <w:rFonts w:hint="eastAsia" w:ascii="仿宋" w:hAnsi="仿宋" w:eastAsia="仿宋"/>
          <w:color w:val="000000"/>
          <w:sz w:val="30"/>
          <w:szCs w:val="30"/>
        </w:rPr>
        <w:t>“</w:t>
      </w:r>
      <w:r>
        <w:rPr>
          <w:rFonts w:hint="eastAsia" w:ascii="仿宋" w:hAnsi="仿宋" w:eastAsia="仿宋" w:cs="宋体"/>
          <w:color w:val="000000"/>
          <w:sz w:val="30"/>
          <w:szCs w:val="30"/>
        </w:rPr>
        <w:t>青年红色筑梦之旅</w:t>
      </w:r>
      <w:r>
        <w:rPr>
          <w:rFonts w:hint="eastAsia" w:ascii="仿宋" w:hAnsi="仿宋" w:eastAsia="仿宋"/>
          <w:color w:val="000000"/>
          <w:sz w:val="30"/>
          <w:szCs w:val="30"/>
        </w:rPr>
        <w:t>”</w:t>
      </w:r>
      <w:r>
        <w:rPr>
          <w:rFonts w:hint="eastAsia" w:ascii="仿宋" w:hAnsi="仿宋" w:eastAsia="仿宋" w:cs="宋体"/>
          <w:color w:val="000000"/>
          <w:sz w:val="30"/>
          <w:szCs w:val="30"/>
        </w:rPr>
        <w:t>活动。全校组织</w:t>
      </w:r>
      <w:r>
        <w:rPr>
          <w:rFonts w:ascii="仿宋" w:hAnsi="仿宋" w:eastAsia="仿宋"/>
          <w:color w:val="000000"/>
          <w:sz w:val="30"/>
          <w:szCs w:val="30"/>
        </w:rPr>
        <w:t>15</w:t>
      </w:r>
      <w:r>
        <w:rPr>
          <w:rFonts w:hint="eastAsia" w:ascii="仿宋" w:hAnsi="仿宋" w:eastAsia="仿宋" w:cs="宋体"/>
          <w:color w:val="000000"/>
          <w:sz w:val="30"/>
          <w:szCs w:val="30"/>
        </w:rPr>
        <w:t>支左右的团队，深入开展</w:t>
      </w:r>
      <w:r>
        <w:rPr>
          <w:rFonts w:hint="eastAsia" w:ascii="仿宋" w:hAnsi="仿宋" w:eastAsia="仿宋"/>
          <w:color w:val="000000"/>
          <w:sz w:val="30"/>
          <w:szCs w:val="30"/>
        </w:rPr>
        <w:t>“</w:t>
      </w:r>
      <w:r>
        <w:rPr>
          <w:rFonts w:hint="eastAsia" w:ascii="仿宋" w:hAnsi="仿宋" w:eastAsia="仿宋" w:cs="宋体"/>
          <w:color w:val="000000"/>
          <w:sz w:val="30"/>
          <w:szCs w:val="30"/>
        </w:rPr>
        <w:t>红色实践行</w:t>
      </w:r>
      <w:r>
        <w:rPr>
          <w:rFonts w:hint="eastAsia" w:ascii="仿宋" w:hAnsi="仿宋" w:eastAsia="仿宋"/>
          <w:color w:val="000000"/>
          <w:sz w:val="30"/>
          <w:szCs w:val="30"/>
        </w:rPr>
        <w:t>·</w:t>
      </w:r>
      <w:r>
        <w:rPr>
          <w:rFonts w:hint="eastAsia" w:ascii="仿宋" w:hAnsi="仿宋" w:eastAsia="仿宋" w:cs="宋体"/>
          <w:color w:val="000000"/>
          <w:sz w:val="30"/>
          <w:szCs w:val="30"/>
        </w:rPr>
        <w:t>青春筑梦旅</w:t>
      </w:r>
      <w:r>
        <w:rPr>
          <w:rFonts w:hint="eastAsia" w:ascii="仿宋" w:hAnsi="仿宋" w:eastAsia="仿宋"/>
          <w:color w:val="000000"/>
          <w:sz w:val="30"/>
          <w:szCs w:val="30"/>
        </w:rPr>
        <w:t>”</w:t>
      </w:r>
      <w:r>
        <w:rPr>
          <w:rFonts w:hint="eastAsia" w:ascii="仿宋" w:hAnsi="仿宋" w:eastAsia="仿宋" w:cs="宋体"/>
          <w:color w:val="000000"/>
          <w:sz w:val="30"/>
          <w:szCs w:val="30"/>
        </w:rPr>
        <w:t>主题实践活动</w:t>
      </w:r>
      <w:r>
        <w:rPr>
          <w:rFonts w:ascii="仿宋" w:hAnsi="仿宋" w:eastAsia="仿宋"/>
          <w:color w:val="000000"/>
          <w:sz w:val="30"/>
          <w:szCs w:val="30"/>
        </w:rPr>
        <w:t xml:space="preserve">, </w:t>
      </w:r>
      <w:r>
        <w:rPr>
          <w:rFonts w:hint="eastAsia" w:ascii="仿宋" w:hAnsi="仿宋" w:eastAsia="仿宋" w:cs="宋体"/>
          <w:color w:val="000000"/>
          <w:sz w:val="30"/>
          <w:szCs w:val="30"/>
        </w:rPr>
        <w:t>推动创新创业教育与思想政治教育相融合，打造全校最大的思政课堂。鼓励青年用创新创业成果服务乡村振兴战略、助力精准扶贫；引导青年走进安徽革命老区、贫困地区，接受思想洗礼、学习革命精神、传承红色基因，重温革命前辈伟大而艰辛的创业史，走好新时代青年的新长征路；传承和发扬王稼祥精神、大别山精神、皖南事变英烈精神，引导青年学生积极投身全面建设小康社会和</w:t>
      </w:r>
      <w:r>
        <w:rPr>
          <w:rFonts w:hint="eastAsia" w:ascii="仿宋" w:hAnsi="仿宋" w:eastAsia="仿宋"/>
          <w:color w:val="000000"/>
          <w:sz w:val="30"/>
          <w:szCs w:val="30"/>
        </w:rPr>
        <w:t>“</w:t>
      </w:r>
      <w:r>
        <w:rPr>
          <w:rFonts w:hint="eastAsia" w:ascii="仿宋" w:hAnsi="仿宋" w:eastAsia="仿宋" w:cs="宋体"/>
          <w:color w:val="000000"/>
          <w:sz w:val="30"/>
          <w:szCs w:val="30"/>
        </w:rPr>
        <w:t>五大发展</w:t>
      </w:r>
      <w:r>
        <w:rPr>
          <w:rFonts w:hint="eastAsia" w:ascii="仿宋" w:hAnsi="仿宋" w:eastAsia="仿宋"/>
          <w:color w:val="000000"/>
          <w:sz w:val="30"/>
          <w:szCs w:val="30"/>
        </w:rPr>
        <w:t>”</w:t>
      </w:r>
      <w:r>
        <w:rPr>
          <w:rFonts w:hint="eastAsia" w:ascii="仿宋" w:hAnsi="仿宋" w:eastAsia="仿宋" w:cs="宋体"/>
          <w:color w:val="000000"/>
          <w:sz w:val="30"/>
          <w:szCs w:val="30"/>
        </w:rPr>
        <w:t>美好安徽建设的伟大实践，奋力谱写中华民族伟大复兴中国梦的安徽篇章。</w:t>
      </w:r>
    </w:p>
    <w:p>
      <w:pPr>
        <w:snapToGrid w:val="0"/>
        <w:spacing w:line="54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三、活动安排</w:t>
      </w:r>
    </w:p>
    <w:p>
      <w:pPr>
        <w:snapToGrid w:val="0"/>
        <w:spacing w:line="540" w:lineRule="exact"/>
        <w:ind w:firstLine="602" w:firstLineChars="200"/>
        <w:rPr>
          <w:rFonts w:ascii="仿宋" w:hAnsi="仿宋" w:eastAsia="仿宋"/>
          <w:color w:val="000000"/>
          <w:sz w:val="30"/>
          <w:szCs w:val="30"/>
        </w:rPr>
      </w:pPr>
      <w:r>
        <w:rPr>
          <w:rFonts w:ascii="仿宋" w:hAnsi="仿宋" w:eastAsia="仿宋"/>
          <w:b/>
          <w:bCs/>
          <w:color w:val="000000"/>
          <w:sz w:val="30"/>
          <w:szCs w:val="30"/>
        </w:rPr>
        <w:t>1.</w:t>
      </w:r>
      <w:r>
        <w:rPr>
          <w:rFonts w:hint="eastAsia" w:ascii="仿宋" w:hAnsi="仿宋" w:eastAsia="仿宋"/>
          <w:b/>
          <w:bCs/>
          <w:color w:val="000000"/>
          <w:sz w:val="30"/>
          <w:szCs w:val="30"/>
        </w:rPr>
        <w:t>制定方案（</w:t>
      </w:r>
      <w:r>
        <w:rPr>
          <w:rFonts w:ascii="仿宋" w:hAnsi="仿宋" w:eastAsia="仿宋"/>
          <w:b/>
          <w:bCs/>
          <w:color w:val="000000"/>
          <w:sz w:val="30"/>
          <w:szCs w:val="30"/>
        </w:rPr>
        <w:t>2018</w:t>
      </w:r>
      <w:r>
        <w:rPr>
          <w:rFonts w:hint="eastAsia" w:ascii="仿宋" w:hAnsi="仿宋" w:eastAsia="仿宋"/>
          <w:b/>
          <w:bCs/>
          <w:color w:val="000000"/>
          <w:sz w:val="30"/>
          <w:szCs w:val="30"/>
        </w:rPr>
        <w:t>年</w:t>
      </w:r>
      <w:r>
        <w:rPr>
          <w:rFonts w:ascii="仿宋" w:hAnsi="仿宋" w:eastAsia="仿宋"/>
          <w:b/>
          <w:bCs/>
          <w:color w:val="000000"/>
          <w:sz w:val="30"/>
          <w:szCs w:val="30"/>
        </w:rPr>
        <w:t>5</w:t>
      </w:r>
      <w:r>
        <w:rPr>
          <w:rFonts w:hint="eastAsia" w:ascii="仿宋" w:hAnsi="仿宋" w:eastAsia="仿宋"/>
          <w:b/>
          <w:bCs/>
          <w:color w:val="000000"/>
          <w:sz w:val="30"/>
          <w:szCs w:val="30"/>
        </w:rPr>
        <w:t>月）</w:t>
      </w:r>
    </w:p>
    <w:p>
      <w:pPr>
        <w:adjustRightInd w:val="0"/>
        <w:snapToGrid w:val="0"/>
        <w:spacing w:line="540" w:lineRule="exact"/>
        <w:ind w:firstLine="600" w:firstLineChars="200"/>
        <w:rPr>
          <w:rFonts w:ascii="仿宋" w:hAnsi="仿宋" w:eastAsia="仿宋"/>
          <w:color w:val="000000"/>
          <w:sz w:val="30"/>
          <w:szCs w:val="30"/>
        </w:rPr>
      </w:pPr>
      <w:r>
        <w:rPr>
          <w:rFonts w:hint="eastAsia" w:ascii="仿宋" w:hAnsi="仿宋" w:eastAsia="仿宋" w:cs="宋体"/>
          <w:color w:val="000000"/>
          <w:sz w:val="30"/>
          <w:szCs w:val="30"/>
        </w:rPr>
        <w:t>各学院要以调研为基础，总结国家级、省级、校级大学生创新创业训练计划项目、产学研合作、大学生社会实践和脱贫攻坚等活动，做好学校现有扶贫对接地区及项目、涉农大学生创新创业团队和科技成果转化项目、大学生社会实践项目、毕业生返乡创业项目需求的摸底统计（见附件），结合本学院实际制定</w:t>
      </w:r>
      <w:r>
        <w:rPr>
          <w:rFonts w:hint="eastAsia" w:ascii="仿宋" w:hAnsi="仿宋" w:eastAsia="仿宋"/>
          <w:color w:val="000000"/>
          <w:sz w:val="30"/>
          <w:szCs w:val="30"/>
        </w:rPr>
        <w:t>“</w:t>
      </w:r>
      <w:r>
        <w:rPr>
          <w:rFonts w:hint="eastAsia" w:ascii="仿宋" w:hAnsi="仿宋" w:eastAsia="仿宋" w:cs="宋体"/>
          <w:color w:val="000000"/>
          <w:sz w:val="30"/>
          <w:szCs w:val="30"/>
        </w:rPr>
        <w:t>青年红色筑梦之旅</w:t>
      </w:r>
      <w:r>
        <w:rPr>
          <w:rFonts w:hint="eastAsia" w:ascii="仿宋" w:hAnsi="仿宋" w:eastAsia="仿宋"/>
          <w:color w:val="000000"/>
          <w:sz w:val="30"/>
          <w:szCs w:val="30"/>
        </w:rPr>
        <w:t>”</w:t>
      </w:r>
      <w:r>
        <w:rPr>
          <w:rFonts w:hint="eastAsia" w:ascii="仿宋" w:hAnsi="仿宋" w:eastAsia="仿宋" w:cs="宋体"/>
          <w:color w:val="000000"/>
          <w:sz w:val="30"/>
          <w:szCs w:val="30"/>
        </w:rPr>
        <w:t>详细活动方案，明确活动时间、地点、规模、形式、保障等内容，于</w:t>
      </w:r>
      <w:r>
        <w:rPr>
          <w:rFonts w:ascii="仿宋" w:hAnsi="仿宋" w:eastAsia="仿宋"/>
          <w:color w:val="000000"/>
          <w:sz w:val="30"/>
          <w:szCs w:val="30"/>
        </w:rPr>
        <w:t>5</w:t>
      </w:r>
      <w:r>
        <w:rPr>
          <w:rFonts w:hint="eastAsia" w:ascii="仿宋" w:hAnsi="仿宋" w:eastAsia="仿宋" w:cs="宋体"/>
          <w:color w:val="000000"/>
          <w:sz w:val="30"/>
          <w:szCs w:val="30"/>
        </w:rPr>
        <w:t>月</w:t>
      </w:r>
      <w:r>
        <w:rPr>
          <w:rFonts w:ascii="仿宋" w:hAnsi="仿宋" w:eastAsia="仿宋"/>
          <w:color w:val="000000"/>
          <w:sz w:val="30"/>
          <w:szCs w:val="30"/>
        </w:rPr>
        <w:t>26</w:t>
      </w:r>
      <w:r>
        <w:rPr>
          <w:rFonts w:hint="eastAsia" w:ascii="仿宋" w:hAnsi="仿宋" w:eastAsia="仿宋" w:cs="宋体"/>
          <w:color w:val="000000"/>
          <w:sz w:val="30"/>
          <w:szCs w:val="30"/>
        </w:rPr>
        <w:t>日前报送校</w:t>
      </w:r>
      <w:r>
        <w:rPr>
          <w:rFonts w:hint="eastAsia" w:ascii="仿宋" w:hAnsi="仿宋" w:eastAsia="仿宋"/>
          <w:color w:val="000000"/>
          <w:sz w:val="30"/>
          <w:szCs w:val="30"/>
        </w:rPr>
        <w:t>“</w:t>
      </w:r>
      <w:r>
        <w:rPr>
          <w:rFonts w:hint="eastAsia" w:ascii="仿宋" w:hAnsi="仿宋" w:eastAsia="仿宋" w:cs="宋体"/>
          <w:color w:val="000000"/>
          <w:sz w:val="30"/>
          <w:szCs w:val="30"/>
        </w:rPr>
        <w:t>互联网</w:t>
      </w:r>
      <w:r>
        <w:rPr>
          <w:rFonts w:ascii="仿宋" w:hAnsi="仿宋" w:eastAsia="仿宋"/>
          <w:color w:val="000000"/>
          <w:sz w:val="30"/>
          <w:szCs w:val="30"/>
        </w:rPr>
        <w:t>+</w:t>
      </w:r>
      <w:r>
        <w:rPr>
          <w:rFonts w:hint="eastAsia" w:ascii="仿宋" w:hAnsi="仿宋" w:eastAsia="仿宋"/>
          <w:color w:val="000000"/>
          <w:sz w:val="30"/>
          <w:szCs w:val="30"/>
        </w:rPr>
        <w:t>”</w:t>
      </w:r>
      <w:r>
        <w:rPr>
          <w:rFonts w:hint="eastAsia" w:ascii="仿宋" w:hAnsi="仿宋" w:eastAsia="仿宋" w:cs="宋体"/>
          <w:color w:val="000000"/>
          <w:sz w:val="30"/>
          <w:szCs w:val="30"/>
        </w:rPr>
        <w:t>大学生创新创业大赛组委会秘书处。</w:t>
      </w:r>
    </w:p>
    <w:p>
      <w:pPr>
        <w:pStyle w:val="12"/>
        <w:snapToGrid w:val="0"/>
        <w:spacing w:line="540" w:lineRule="exact"/>
        <w:ind w:firstLine="533" w:firstLineChars="177"/>
        <w:rPr>
          <w:rFonts w:ascii="仿宋" w:hAnsi="仿宋" w:eastAsia="仿宋"/>
          <w:b/>
          <w:bCs/>
          <w:color w:val="000000"/>
          <w:sz w:val="30"/>
          <w:szCs w:val="30"/>
        </w:rPr>
      </w:pPr>
      <w:r>
        <w:rPr>
          <w:rFonts w:ascii="仿宋" w:hAnsi="仿宋" w:eastAsia="仿宋"/>
          <w:b/>
          <w:bCs/>
          <w:color w:val="000000"/>
          <w:sz w:val="30"/>
          <w:szCs w:val="30"/>
        </w:rPr>
        <w:t>2.</w:t>
      </w:r>
      <w:r>
        <w:rPr>
          <w:rFonts w:hint="eastAsia" w:ascii="仿宋" w:hAnsi="仿宋" w:eastAsia="仿宋"/>
          <w:b/>
          <w:bCs/>
          <w:color w:val="000000"/>
          <w:sz w:val="30"/>
          <w:szCs w:val="30"/>
        </w:rPr>
        <w:t>活动报名（</w:t>
      </w:r>
      <w:r>
        <w:rPr>
          <w:rFonts w:ascii="仿宋" w:hAnsi="仿宋" w:eastAsia="仿宋"/>
          <w:b/>
          <w:bCs/>
          <w:color w:val="000000"/>
          <w:sz w:val="30"/>
          <w:szCs w:val="30"/>
        </w:rPr>
        <w:t>2018</w:t>
      </w:r>
      <w:r>
        <w:rPr>
          <w:rFonts w:hint="eastAsia" w:ascii="仿宋" w:hAnsi="仿宋" w:eastAsia="仿宋"/>
          <w:b/>
          <w:bCs/>
          <w:color w:val="000000"/>
          <w:sz w:val="30"/>
          <w:szCs w:val="30"/>
        </w:rPr>
        <w:t>年</w:t>
      </w:r>
      <w:r>
        <w:rPr>
          <w:rFonts w:ascii="仿宋" w:hAnsi="仿宋" w:eastAsia="仿宋"/>
          <w:b/>
          <w:bCs/>
          <w:color w:val="000000"/>
          <w:sz w:val="30"/>
          <w:szCs w:val="30"/>
        </w:rPr>
        <w:t>5-6</w:t>
      </w:r>
      <w:r>
        <w:rPr>
          <w:rFonts w:hint="eastAsia" w:ascii="仿宋" w:hAnsi="仿宋" w:eastAsia="仿宋"/>
          <w:b/>
          <w:bCs/>
          <w:color w:val="000000"/>
          <w:sz w:val="30"/>
          <w:szCs w:val="30"/>
        </w:rPr>
        <w:t>月）</w:t>
      </w:r>
    </w:p>
    <w:p>
      <w:pPr>
        <w:snapToGrid w:val="0"/>
        <w:spacing w:line="540" w:lineRule="exact"/>
        <w:ind w:firstLine="600" w:firstLineChars="200"/>
        <w:jc w:val="left"/>
        <w:rPr>
          <w:rFonts w:ascii="仿宋" w:hAnsi="仿宋" w:eastAsia="仿宋"/>
          <w:color w:val="000000"/>
          <w:spacing w:val="-20"/>
          <w:sz w:val="30"/>
          <w:szCs w:val="30"/>
        </w:rPr>
      </w:pPr>
      <w:r>
        <w:rPr>
          <w:rFonts w:hint="eastAsia" w:ascii="仿宋" w:hAnsi="仿宋" w:eastAsia="仿宋" w:cs="宋体"/>
          <w:color w:val="000000"/>
          <w:sz w:val="30"/>
          <w:szCs w:val="30"/>
        </w:rPr>
        <w:t>各学院要积极发动、充分挖掘本学院优质创新创业项目参与活动</w:t>
      </w:r>
      <w:r>
        <w:rPr>
          <w:rFonts w:hint="eastAsia" w:ascii="仿宋" w:hAnsi="仿宋" w:eastAsia="仿宋" w:cs="宋体"/>
          <w:color w:val="000000"/>
          <w:spacing w:val="-20"/>
          <w:sz w:val="30"/>
          <w:szCs w:val="30"/>
        </w:rPr>
        <w:t>，</w:t>
      </w:r>
      <w:r>
        <w:rPr>
          <w:rFonts w:hint="eastAsia" w:ascii="仿宋" w:hAnsi="仿宋" w:eastAsia="仿宋" w:cs="宋体"/>
          <w:color w:val="000000"/>
          <w:sz w:val="30"/>
          <w:szCs w:val="30"/>
        </w:rPr>
        <w:t>组织团队及时登录全国大学生创业服务网（网址：</w:t>
      </w:r>
      <w:r>
        <w:fldChar w:fldCharType="begin"/>
      </w:r>
      <w:r>
        <w:instrText xml:space="preserve"> HYPERLINK "http://cy.ncss.cn）进行校赛报名，活动报名截止时间为7月1" </w:instrText>
      </w:r>
      <w:r>
        <w:fldChar w:fldCharType="separate"/>
      </w:r>
      <w:r>
        <w:rPr>
          <w:rStyle w:val="8"/>
          <w:rFonts w:ascii="仿宋" w:hAnsi="仿宋" w:eastAsia="仿宋"/>
          <w:sz w:val="30"/>
          <w:szCs w:val="30"/>
        </w:rPr>
        <w:t>http://cy.ncss.cn</w:t>
      </w:r>
      <w:r>
        <w:rPr>
          <w:rStyle w:val="8"/>
          <w:rFonts w:hint="eastAsia" w:ascii="仿宋" w:hAnsi="仿宋" w:eastAsia="仿宋" w:cs="宋体"/>
          <w:sz w:val="30"/>
          <w:szCs w:val="30"/>
        </w:rPr>
        <w:t>）进行校赛报名，活动报名截止时间为</w:t>
      </w:r>
      <w:r>
        <w:rPr>
          <w:rStyle w:val="8"/>
          <w:rFonts w:ascii="仿宋" w:hAnsi="仿宋" w:eastAsia="仿宋" w:cs="宋体"/>
          <w:sz w:val="30"/>
          <w:szCs w:val="30"/>
        </w:rPr>
        <w:t>7</w:t>
      </w:r>
      <w:r>
        <w:rPr>
          <w:rStyle w:val="8"/>
          <w:rFonts w:hint="eastAsia" w:ascii="仿宋" w:hAnsi="仿宋" w:eastAsia="仿宋" w:cs="宋体"/>
          <w:sz w:val="30"/>
          <w:szCs w:val="30"/>
        </w:rPr>
        <w:t>月</w:t>
      </w:r>
      <w:r>
        <w:rPr>
          <w:rStyle w:val="8"/>
          <w:rFonts w:ascii="仿宋" w:hAnsi="仿宋" w:eastAsia="仿宋" w:cs="宋体"/>
          <w:sz w:val="30"/>
          <w:szCs w:val="30"/>
        </w:rPr>
        <w:t>1</w:t>
      </w:r>
      <w:r>
        <w:rPr>
          <w:rStyle w:val="8"/>
          <w:rFonts w:ascii="仿宋" w:hAnsi="仿宋" w:eastAsia="仿宋" w:cs="宋体"/>
          <w:sz w:val="30"/>
          <w:szCs w:val="30"/>
        </w:rPr>
        <w:fldChar w:fldCharType="end"/>
      </w:r>
      <w:r>
        <w:rPr>
          <w:rFonts w:hint="eastAsia" w:ascii="仿宋" w:hAnsi="仿宋" w:eastAsia="仿宋" w:cs="宋体"/>
          <w:color w:val="000000"/>
          <w:sz w:val="30"/>
          <w:szCs w:val="30"/>
        </w:rPr>
        <w:t>日。</w:t>
      </w:r>
    </w:p>
    <w:p>
      <w:pPr>
        <w:snapToGrid w:val="0"/>
        <w:spacing w:line="540" w:lineRule="exact"/>
        <w:ind w:firstLine="602" w:firstLineChars="200"/>
        <w:jc w:val="left"/>
        <w:rPr>
          <w:rFonts w:ascii="仿宋" w:hAnsi="仿宋" w:eastAsia="仿宋"/>
          <w:b/>
          <w:bCs/>
          <w:color w:val="000000"/>
          <w:sz w:val="30"/>
          <w:szCs w:val="30"/>
        </w:rPr>
      </w:pPr>
      <w:r>
        <w:rPr>
          <w:rFonts w:ascii="仿宋" w:hAnsi="仿宋" w:eastAsia="仿宋"/>
          <w:b/>
          <w:bCs/>
          <w:color w:val="000000"/>
          <w:sz w:val="30"/>
          <w:szCs w:val="30"/>
        </w:rPr>
        <w:t>3.</w:t>
      </w:r>
      <w:r>
        <w:rPr>
          <w:rFonts w:hint="eastAsia" w:ascii="仿宋" w:hAnsi="仿宋" w:eastAsia="仿宋"/>
          <w:b/>
          <w:bCs/>
          <w:color w:val="000000"/>
          <w:sz w:val="30"/>
          <w:szCs w:val="30"/>
        </w:rPr>
        <w:t>组织实施（</w:t>
      </w:r>
      <w:r>
        <w:rPr>
          <w:rFonts w:ascii="仿宋" w:hAnsi="仿宋" w:eastAsia="仿宋"/>
          <w:b/>
          <w:bCs/>
          <w:color w:val="000000"/>
          <w:sz w:val="30"/>
          <w:szCs w:val="30"/>
        </w:rPr>
        <w:t>2018</w:t>
      </w:r>
      <w:r>
        <w:rPr>
          <w:rFonts w:hint="eastAsia" w:ascii="仿宋" w:hAnsi="仿宋" w:eastAsia="仿宋"/>
          <w:b/>
          <w:bCs/>
          <w:color w:val="000000"/>
          <w:sz w:val="30"/>
          <w:szCs w:val="30"/>
        </w:rPr>
        <w:t>年</w:t>
      </w:r>
      <w:r>
        <w:rPr>
          <w:rFonts w:ascii="仿宋" w:hAnsi="仿宋" w:eastAsia="仿宋"/>
          <w:b/>
          <w:bCs/>
          <w:color w:val="000000"/>
          <w:sz w:val="30"/>
          <w:szCs w:val="30"/>
        </w:rPr>
        <w:t>6-7</w:t>
      </w:r>
      <w:r>
        <w:rPr>
          <w:rFonts w:hint="eastAsia" w:ascii="仿宋" w:hAnsi="仿宋" w:eastAsia="仿宋"/>
          <w:b/>
          <w:bCs/>
          <w:color w:val="000000"/>
          <w:sz w:val="30"/>
          <w:szCs w:val="30"/>
        </w:rPr>
        <w:t>月）</w:t>
      </w:r>
    </w:p>
    <w:p>
      <w:pPr>
        <w:snapToGrid w:val="0"/>
        <w:spacing w:line="540" w:lineRule="exact"/>
        <w:ind w:firstLine="600" w:firstLineChars="200"/>
        <w:rPr>
          <w:rFonts w:ascii="仿宋" w:hAnsi="仿宋" w:eastAsia="仿宋"/>
          <w:color w:val="000000"/>
          <w:sz w:val="30"/>
          <w:szCs w:val="30"/>
        </w:rPr>
      </w:pPr>
      <w:r>
        <w:rPr>
          <w:rFonts w:hint="eastAsia" w:ascii="仿宋" w:hAnsi="仿宋" w:eastAsia="仿宋" w:cs="宋体"/>
          <w:color w:val="000000"/>
          <w:sz w:val="30"/>
          <w:szCs w:val="30"/>
        </w:rPr>
        <w:t>创新创业学院负责统筹</w:t>
      </w:r>
      <w:r>
        <w:rPr>
          <w:rFonts w:hint="eastAsia" w:ascii="仿宋" w:hAnsi="仿宋" w:eastAsia="仿宋"/>
          <w:color w:val="000000"/>
          <w:sz w:val="30"/>
          <w:szCs w:val="30"/>
        </w:rPr>
        <w:t>“</w:t>
      </w:r>
      <w:r>
        <w:rPr>
          <w:rFonts w:hint="eastAsia" w:ascii="仿宋" w:hAnsi="仿宋" w:eastAsia="仿宋" w:cs="宋体"/>
          <w:color w:val="000000"/>
          <w:sz w:val="30"/>
          <w:szCs w:val="30"/>
        </w:rPr>
        <w:t>青年红色筑梦之旅</w:t>
      </w:r>
      <w:r>
        <w:rPr>
          <w:rFonts w:hint="eastAsia" w:ascii="仿宋" w:hAnsi="仿宋" w:eastAsia="仿宋"/>
          <w:color w:val="000000"/>
          <w:sz w:val="30"/>
          <w:szCs w:val="30"/>
        </w:rPr>
        <w:t>”</w:t>
      </w:r>
      <w:r>
        <w:rPr>
          <w:rFonts w:hint="eastAsia" w:ascii="仿宋" w:hAnsi="仿宋" w:eastAsia="仿宋" w:cs="宋体"/>
          <w:color w:val="000000"/>
          <w:sz w:val="30"/>
          <w:szCs w:val="30"/>
        </w:rPr>
        <w:t>活动。各学院以</w:t>
      </w:r>
      <w:r>
        <w:rPr>
          <w:rFonts w:hint="eastAsia" w:ascii="仿宋" w:hAnsi="仿宋" w:eastAsia="仿宋"/>
          <w:color w:val="000000"/>
          <w:sz w:val="30"/>
          <w:szCs w:val="30"/>
        </w:rPr>
        <w:t>“</w:t>
      </w:r>
      <w:r>
        <w:rPr>
          <w:rFonts w:hint="eastAsia" w:ascii="仿宋" w:hAnsi="仿宋" w:eastAsia="仿宋" w:cs="宋体"/>
          <w:color w:val="000000"/>
          <w:sz w:val="30"/>
          <w:szCs w:val="30"/>
        </w:rPr>
        <w:t>科技中国小分队</w:t>
      </w:r>
      <w:r>
        <w:rPr>
          <w:rFonts w:hint="eastAsia" w:ascii="仿宋" w:hAnsi="仿宋" w:eastAsia="仿宋"/>
          <w:color w:val="000000"/>
          <w:sz w:val="30"/>
          <w:szCs w:val="30"/>
        </w:rPr>
        <w:t>”“</w:t>
      </w:r>
      <w:r>
        <w:rPr>
          <w:rFonts w:hint="eastAsia" w:ascii="仿宋" w:hAnsi="仿宋" w:eastAsia="仿宋" w:cs="宋体"/>
          <w:color w:val="000000"/>
          <w:sz w:val="30"/>
          <w:szCs w:val="30"/>
        </w:rPr>
        <w:t>幸福中国小分队</w:t>
      </w:r>
      <w:r>
        <w:rPr>
          <w:rFonts w:hint="eastAsia" w:ascii="仿宋" w:hAnsi="仿宋" w:eastAsia="仿宋"/>
          <w:color w:val="000000"/>
          <w:sz w:val="30"/>
          <w:szCs w:val="30"/>
        </w:rPr>
        <w:t>”“</w:t>
      </w:r>
      <w:r>
        <w:rPr>
          <w:rFonts w:hint="eastAsia" w:ascii="仿宋" w:hAnsi="仿宋" w:eastAsia="仿宋" w:cs="宋体"/>
          <w:color w:val="000000"/>
          <w:sz w:val="30"/>
          <w:szCs w:val="30"/>
        </w:rPr>
        <w:t>健康中国小分队</w:t>
      </w:r>
      <w:r>
        <w:rPr>
          <w:rFonts w:hint="eastAsia" w:ascii="仿宋" w:hAnsi="仿宋" w:eastAsia="仿宋"/>
          <w:color w:val="000000"/>
          <w:sz w:val="30"/>
          <w:szCs w:val="30"/>
        </w:rPr>
        <w:t>”“</w:t>
      </w:r>
      <w:r>
        <w:rPr>
          <w:rFonts w:hint="eastAsia" w:ascii="仿宋" w:hAnsi="仿宋" w:eastAsia="仿宋" w:cs="宋体"/>
          <w:color w:val="000000"/>
          <w:sz w:val="30"/>
          <w:szCs w:val="30"/>
        </w:rPr>
        <w:t>教育中国小分队</w:t>
      </w:r>
      <w:r>
        <w:rPr>
          <w:rFonts w:hint="eastAsia" w:ascii="仿宋" w:hAnsi="仿宋" w:eastAsia="仿宋"/>
          <w:color w:val="000000"/>
          <w:sz w:val="30"/>
          <w:szCs w:val="30"/>
        </w:rPr>
        <w:t>”“</w:t>
      </w:r>
      <w:r>
        <w:rPr>
          <w:rFonts w:hint="eastAsia" w:ascii="仿宋" w:hAnsi="仿宋" w:eastAsia="仿宋" w:cs="宋体"/>
          <w:color w:val="000000"/>
          <w:sz w:val="30"/>
          <w:szCs w:val="30"/>
        </w:rPr>
        <w:t>法治中国小分队</w:t>
      </w:r>
      <w:r>
        <w:rPr>
          <w:rFonts w:hint="eastAsia" w:ascii="仿宋" w:hAnsi="仿宋" w:eastAsia="仿宋"/>
          <w:color w:val="000000"/>
          <w:sz w:val="30"/>
          <w:szCs w:val="30"/>
        </w:rPr>
        <w:t>”“</w:t>
      </w:r>
      <w:r>
        <w:rPr>
          <w:rFonts w:hint="eastAsia" w:ascii="仿宋" w:hAnsi="仿宋" w:eastAsia="仿宋" w:cs="宋体"/>
          <w:color w:val="000000"/>
          <w:sz w:val="30"/>
          <w:szCs w:val="30"/>
        </w:rPr>
        <w:t>美好安徽小分队</w:t>
      </w:r>
      <w:r>
        <w:rPr>
          <w:rFonts w:hint="eastAsia" w:ascii="仿宋" w:hAnsi="仿宋" w:eastAsia="仿宋"/>
          <w:color w:val="000000"/>
          <w:sz w:val="30"/>
          <w:szCs w:val="30"/>
        </w:rPr>
        <w:t>”“</w:t>
      </w:r>
      <w:r>
        <w:rPr>
          <w:rFonts w:hint="eastAsia" w:ascii="仿宋" w:hAnsi="仿宋" w:eastAsia="仿宋" w:cs="宋体"/>
          <w:color w:val="000000"/>
          <w:sz w:val="30"/>
          <w:szCs w:val="30"/>
        </w:rPr>
        <w:t>十九大宣讲小分队</w:t>
      </w:r>
      <w:r>
        <w:rPr>
          <w:rFonts w:hint="eastAsia" w:ascii="仿宋" w:hAnsi="仿宋" w:eastAsia="仿宋"/>
          <w:color w:val="000000"/>
          <w:sz w:val="30"/>
          <w:szCs w:val="30"/>
        </w:rPr>
        <w:t>”</w:t>
      </w:r>
      <w:r>
        <w:rPr>
          <w:rFonts w:hint="eastAsia" w:ascii="仿宋" w:hAnsi="仿宋" w:eastAsia="仿宋" w:cs="宋体"/>
          <w:color w:val="000000"/>
          <w:sz w:val="30"/>
          <w:szCs w:val="30"/>
        </w:rPr>
        <w:t>或项目团队组团等形式，通过大学生创新创业训练计划项目、创新创业专项经费、师生共创等多种形式，走进泾县、金寨县、无为县六安市金安区先生店乡鲍湾村等部分革命老区、贫困地区等地接受思想洗礼、学习革命精神、传承红色基因，将高校的智力、技术和项目资源辐射到广大农村地区；组织团队到学校对接的县、乡、村和农户，从质量兴农、绿色兴农、科技兴农、电商兴农、教育兴农等多个方面开展帮扶工作，推动当地社会经济建设，助力精准扶贫和乡村振兴。</w:t>
      </w:r>
    </w:p>
    <w:p>
      <w:pPr>
        <w:snapToGrid w:val="0"/>
        <w:spacing w:line="540" w:lineRule="exact"/>
        <w:ind w:firstLine="602" w:firstLineChars="200"/>
        <w:jc w:val="left"/>
        <w:rPr>
          <w:rFonts w:ascii="仿宋" w:hAnsi="仿宋" w:eastAsia="仿宋"/>
          <w:b/>
          <w:bCs/>
          <w:color w:val="000000"/>
          <w:sz w:val="30"/>
          <w:szCs w:val="30"/>
        </w:rPr>
      </w:pPr>
      <w:r>
        <w:rPr>
          <w:rFonts w:ascii="仿宋" w:hAnsi="仿宋" w:eastAsia="仿宋"/>
          <w:b/>
          <w:bCs/>
          <w:color w:val="000000"/>
          <w:sz w:val="30"/>
          <w:szCs w:val="30"/>
        </w:rPr>
        <w:t>4.</w:t>
      </w:r>
      <w:r>
        <w:rPr>
          <w:rFonts w:hint="eastAsia" w:ascii="仿宋" w:hAnsi="仿宋" w:eastAsia="仿宋"/>
          <w:b/>
          <w:bCs/>
          <w:color w:val="000000"/>
          <w:sz w:val="30"/>
          <w:szCs w:val="30"/>
        </w:rPr>
        <w:t>活动总结（</w:t>
      </w:r>
      <w:r>
        <w:rPr>
          <w:rFonts w:ascii="仿宋" w:hAnsi="仿宋" w:eastAsia="仿宋"/>
          <w:b/>
          <w:bCs/>
          <w:color w:val="000000"/>
          <w:sz w:val="30"/>
          <w:szCs w:val="30"/>
        </w:rPr>
        <w:t>2018</w:t>
      </w:r>
      <w:r>
        <w:rPr>
          <w:rFonts w:hint="eastAsia" w:ascii="仿宋" w:hAnsi="仿宋" w:eastAsia="仿宋"/>
          <w:b/>
          <w:bCs/>
          <w:color w:val="000000"/>
          <w:sz w:val="30"/>
          <w:szCs w:val="30"/>
        </w:rPr>
        <w:t>年</w:t>
      </w:r>
      <w:r>
        <w:rPr>
          <w:rFonts w:ascii="仿宋" w:hAnsi="仿宋" w:eastAsia="仿宋"/>
          <w:b/>
          <w:bCs/>
          <w:color w:val="000000"/>
          <w:sz w:val="30"/>
          <w:szCs w:val="30"/>
        </w:rPr>
        <w:t>7-8</w:t>
      </w:r>
      <w:r>
        <w:rPr>
          <w:rFonts w:hint="eastAsia" w:ascii="仿宋" w:hAnsi="仿宋" w:eastAsia="仿宋"/>
          <w:b/>
          <w:bCs/>
          <w:color w:val="000000"/>
          <w:sz w:val="30"/>
          <w:szCs w:val="30"/>
        </w:rPr>
        <w:t>月）</w:t>
      </w:r>
    </w:p>
    <w:p>
      <w:pPr>
        <w:snapToGrid w:val="0"/>
        <w:spacing w:line="540" w:lineRule="exact"/>
        <w:ind w:firstLine="600" w:firstLineChars="200"/>
        <w:rPr>
          <w:rFonts w:ascii="仿宋" w:hAnsi="仿宋" w:eastAsia="仿宋"/>
          <w:color w:val="000000"/>
          <w:sz w:val="30"/>
          <w:szCs w:val="30"/>
        </w:rPr>
      </w:pPr>
      <w:r>
        <w:rPr>
          <w:rFonts w:hint="eastAsia" w:ascii="仿宋" w:hAnsi="仿宋" w:eastAsia="仿宋" w:cs="宋体"/>
          <w:color w:val="000000"/>
          <w:sz w:val="30"/>
          <w:szCs w:val="30"/>
          <w:lang w:eastAsia="zh-CN"/>
        </w:rPr>
        <w:t>各学院</w:t>
      </w:r>
      <w:r>
        <w:rPr>
          <w:rFonts w:hint="eastAsia" w:ascii="仿宋" w:hAnsi="仿宋" w:eastAsia="仿宋" w:cs="宋体"/>
          <w:color w:val="000000"/>
          <w:sz w:val="30"/>
          <w:szCs w:val="30"/>
          <w:lang w:val="en-US" w:eastAsia="zh-CN"/>
        </w:rPr>
        <w:t>7月10日前交活动总结。</w:t>
      </w:r>
      <w:r>
        <w:rPr>
          <w:rFonts w:hint="eastAsia" w:ascii="仿宋" w:hAnsi="仿宋" w:eastAsia="仿宋" w:cs="宋体"/>
          <w:color w:val="000000"/>
          <w:sz w:val="30"/>
          <w:szCs w:val="30"/>
        </w:rPr>
        <w:t>校赛组委会将</w:t>
      </w:r>
      <w:r>
        <w:rPr>
          <w:rFonts w:hint="eastAsia" w:ascii="仿宋" w:hAnsi="仿宋" w:eastAsia="仿宋" w:cs="宋体"/>
          <w:color w:val="000000"/>
          <w:sz w:val="30"/>
          <w:szCs w:val="30"/>
          <w:lang w:eastAsia="zh-CN"/>
        </w:rPr>
        <w:t>在各学院总结的基础上</w:t>
      </w:r>
      <w:r>
        <w:rPr>
          <w:rFonts w:hint="eastAsia" w:ascii="仿宋" w:hAnsi="仿宋" w:eastAsia="仿宋" w:cs="宋体"/>
          <w:color w:val="000000"/>
          <w:sz w:val="30"/>
          <w:szCs w:val="30"/>
        </w:rPr>
        <w:t>及时做好经验总结和成果宣传，选树优秀典型，举办</w:t>
      </w:r>
      <w:r>
        <w:rPr>
          <w:rFonts w:hint="eastAsia" w:ascii="仿宋" w:hAnsi="仿宋" w:eastAsia="仿宋"/>
          <w:color w:val="000000"/>
          <w:sz w:val="30"/>
          <w:szCs w:val="30"/>
        </w:rPr>
        <w:t>“</w:t>
      </w:r>
      <w:r>
        <w:rPr>
          <w:rFonts w:hint="eastAsia" w:ascii="仿宋" w:hAnsi="仿宋" w:eastAsia="仿宋" w:cs="宋体"/>
          <w:color w:val="000000"/>
          <w:sz w:val="30"/>
          <w:szCs w:val="30"/>
        </w:rPr>
        <w:t>青年红色筑梦之旅</w:t>
      </w:r>
      <w:r>
        <w:rPr>
          <w:rFonts w:hint="eastAsia" w:ascii="仿宋" w:hAnsi="仿宋" w:eastAsia="仿宋"/>
          <w:color w:val="000000"/>
          <w:sz w:val="30"/>
          <w:szCs w:val="30"/>
        </w:rPr>
        <w:t>”</w:t>
      </w:r>
      <w:r>
        <w:rPr>
          <w:rFonts w:hint="eastAsia" w:ascii="仿宋" w:hAnsi="仿宋" w:eastAsia="仿宋" w:cs="宋体"/>
          <w:color w:val="000000"/>
          <w:sz w:val="30"/>
          <w:szCs w:val="30"/>
        </w:rPr>
        <w:t>成果展。参加</w:t>
      </w:r>
      <w:r>
        <w:rPr>
          <w:rFonts w:hint="eastAsia" w:ascii="仿宋" w:hAnsi="仿宋" w:eastAsia="仿宋"/>
          <w:color w:val="000000"/>
          <w:sz w:val="30"/>
          <w:szCs w:val="30"/>
        </w:rPr>
        <w:t>“</w:t>
      </w:r>
      <w:r>
        <w:rPr>
          <w:rFonts w:hint="eastAsia" w:ascii="仿宋" w:hAnsi="仿宋" w:eastAsia="仿宋" w:cs="宋体"/>
          <w:color w:val="000000"/>
          <w:sz w:val="30"/>
          <w:szCs w:val="30"/>
        </w:rPr>
        <w:t>青年红色筑梦之旅</w:t>
      </w:r>
      <w:r>
        <w:rPr>
          <w:rFonts w:hint="eastAsia" w:ascii="仿宋" w:hAnsi="仿宋" w:eastAsia="仿宋"/>
          <w:color w:val="000000"/>
          <w:sz w:val="30"/>
          <w:szCs w:val="30"/>
        </w:rPr>
        <w:t>”</w:t>
      </w:r>
      <w:r>
        <w:rPr>
          <w:rFonts w:hint="eastAsia" w:ascii="仿宋" w:hAnsi="仿宋" w:eastAsia="仿宋" w:cs="宋体"/>
          <w:color w:val="000000"/>
          <w:sz w:val="30"/>
          <w:szCs w:val="30"/>
        </w:rPr>
        <w:t>活动的项目，符合大赛参赛要求的可自主选择参加大赛</w:t>
      </w:r>
      <w:r>
        <w:rPr>
          <w:rFonts w:hint="eastAsia" w:ascii="仿宋" w:hAnsi="仿宋" w:eastAsia="仿宋"/>
          <w:color w:val="000000"/>
          <w:sz w:val="30"/>
          <w:szCs w:val="30"/>
        </w:rPr>
        <w:t>“</w:t>
      </w:r>
      <w:r>
        <w:rPr>
          <w:rFonts w:hint="eastAsia" w:ascii="仿宋" w:hAnsi="仿宋" w:eastAsia="仿宋" w:cs="宋体"/>
          <w:color w:val="000000"/>
          <w:sz w:val="30"/>
          <w:szCs w:val="30"/>
        </w:rPr>
        <w:t>青年红色筑梦之旅</w:t>
      </w:r>
      <w:r>
        <w:rPr>
          <w:rFonts w:hint="eastAsia" w:ascii="仿宋" w:hAnsi="仿宋" w:eastAsia="仿宋"/>
          <w:color w:val="000000"/>
          <w:sz w:val="30"/>
          <w:szCs w:val="30"/>
        </w:rPr>
        <w:t>”</w:t>
      </w:r>
      <w:r>
        <w:rPr>
          <w:rFonts w:hint="eastAsia" w:ascii="仿宋" w:hAnsi="仿宋" w:eastAsia="仿宋" w:cs="宋体"/>
          <w:color w:val="000000"/>
          <w:sz w:val="30"/>
          <w:szCs w:val="30"/>
        </w:rPr>
        <w:t>赛道或主赛道比赛（只能选择参加一个赛道）。</w:t>
      </w:r>
      <w:r>
        <w:rPr>
          <w:rFonts w:hint="eastAsia" w:ascii="仿宋" w:hAnsi="仿宋" w:eastAsia="仿宋"/>
          <w:color w:val="000000"/>
          <w:sz w:val="30"/>
          <w:szCs w:val="30"/>
        </w:rPr>
        <w:t>“</w:t>
      </w:r>
      <w:r>
        <w:rPr>
          <w:rFonts w:hint="eastAsia" w:ascii="仿宋" w:hAnsi="仿宋" w:eastAsia="仿宋" w:cs="宋体"/>
          <w:color w:val="000000"/>
          <w:sz w:val="30"/>
          <w:szCs w:val="30"/>
        </w:rPr>
        <w:t>青年红色筑梦之旅</w:t>
      </w:r>
      <w:r>
        <w:rPr>
          <w:rFonts w:hint="eastAsia" w:ascii="仿宋" w:hAnsi="仿宋" w:eastAsia="仿宋"/>
          <w:color w:val="000000"/>
          <w:sz w:val="30"/>
          <w:szCs w:val="30"/>
        </w:rPr>
        <w:t>”</w:t>
      </w:r>
      <w:r>
        <w:rPr>
          <w:rFonts w:hint="eastAsia" w:ascii="仿宋" w:hAnsi="仿宋" w:eastAsia="仿宋" w:cs="宋体"/>
          <w:color w:val="000000"/>
          <w:sz w:val="30"/>
          <w:szCs w:val="30"/>
        </w:rPr>
        <w:t>赛道单独设置评审指标，突出项目的社会贡献和公益价值。</w:t>
      </w:r>
    </w:p>
    <w:p>
      <w:pPr>
        <w:snapToGrid w:val="0"/>
        <w:spacing w:line="540" w:lineRule="exact"/>
        <w:ind w:firstLine="602" w:firstLineChars="200"/>
        <w:rPr>
          <w:rFonts w:ascii="仿宋" w:hAnsi="仿宋" w:eastAsia="仿宋"/>
          <w:b/>
          <w:color w:val="000000"/>
          <w:sz w:val="30"/>
          <w:szCs w:val="30"/>
        </w:rPr>
      </w:pPr>
      <w:r>
        <w:rPr>
          <w:rFonts w:hint="eastAsia" w:ascii="仿宋" w:hAnsi="仿宋" w:eastAsia="仿宋"/>
          <w:b/>
          <w:color w:val="000000"/>
          <w:sz w:val="30"/>
          <w:szCs w:val="30"/>
        </w:rPr>
        <w:t>四、项目要求</w:t>
      </w:r>
    </w:p>
    <w:p>
      <w:pPr>
        <w:pStyle w:val="12"/>
        <w:snapToGrid w:val="0"/>
        <w:spacing w:line="540" w:lineRule="exact"/>
        <w:ind w:firstLine="531" w:firstLineChars="177"/>
        <w:rPr>
          <w:rFonts w:ascii="仿宋" w:hAnsi="仿宋" w:eastAsia="仿宋"/>
          <w:color w:val="000000"/>
          <w:sz w:val="30"/>
          <w:szCs w:val="30"/>
        </w:rPr>
      </w:pPr>
      <w:r>
        <w:rPr>
          <w:rFonts w:hint="eastAsia" w:ascii="仿宋" w:hAnsi="仿宋" w:eastAsia="仿宋" w:cs="宋体"/>
          <w:color w:val="000000"/>
          <w:sz w:val="30"/>
          <w:szCs w:val="30"/>
        </w:rPr>
        <w:t>参与</w:t>
      </w:r>
      <w:r>
        <w:rPr>
          <w:rFonts w:hint="eastAsia" w:ascii="仿宋" w:hAnsi="仿宋" w:eastAsia="仿宋"/>
          <w:color w:val="000000"/>
          <w:sz w:val="30"/>
          <w:szCs w:val="30"/>
        </w:rPr>
        <w:t>“</w:t>
      </w:r>
      <w:r>
        <w:rPr>
          <w:rFonts w:hint="eastAsia" w:ascii="仿宋" w:hAnsi="仿宋" w:eastAsia="仿宋" w:cs="宋体"/>
          <w:color w:val="000000"/>
          <w:sz w:val="30"/>
          <w:szCs w:val="30"/>
        </w:rPr>
        <w:t>青年红色筑梦之旅</w:t>
      </w:r>
      <w:r>
        <w:rPr>
          <w:rFonts w:hint="eastAsia" w:ascii="仿宋" w:hAnsi="仿宋" w:eastAsia="仿宋"/>
          <w:color w:val="000000"/>
          <w:sz w:val="30"/>
          <w:szCs w:val="30"/>
        </w:rPr>
        <w:t>”</w:t>
      </w:r>
      <w:r>
        <w:rPr>
          <w:rFonts w:hint="eastAsia" w:ascii="仿宋" w:hAnsi="仿宋" w:eastAsia="仿宋" w:cs="宋体"/>
          <w:color w:val="000000"/>
          <w:sz w:val="30"/>
          <w:szCs w:val="30"/>
        </w:rPr>
        <w:t>的项目须为青年创新创业项目，在推进革命老区、贫困地区特别是我省扶贫开发重点工作重点地区的经济社会发展等方面有创新性、推广性和实效性。参与对象须为我校在校学生（可为本专科生、研究生，不含在职生），或毕业</w:t>
      </w:r>
      <w:r>
        <w:rPr>
          <w:rFonts w:ascii="仿宋" w:hAnsi="仿宋" w:eastAsia="仿宋"/>
          <w:color w:val="000000"/>
          <w:sz w:val="30"/>
          <w:szCs w:val="30"/>
        </w:rPr>
        <w:t>5</w:t>
      </w:r>
      <w:r>
        <w:rPr>
          <w:rFonts w:hint="eastAsia" w:ascii="仿宋" w:hAnsi="仿宋" w:eastAsia="仿宋" w:cs="宋体"/>
          <w:color w:val="000000"/>
          <w:sz w:val="30"/>
          <w:szCs w:val="30"/>
        </w:rPr>
        <w:t>年以内的毕业生（</w:t>
      </w:r>
      <w:r>
        <w:rPr>
          <w:rFonts w:ascii="仿宋" w:hAnsi="仿宋" w:eastAsia="仿宋"/>
          <w:color w:val="000000"/>
          <w:sz w:val="30"/>
          <w:szCs w:val="30"/>
        </w:rPr>
        <w:t>2013</w:t>
      </w:r>
      <w:r>
        <w:rPr>
          <w:rFonts w:hint="eastAsia" w:ascii="仿宋" w:hAnsi="仿宋" w:eastAsia="仿宋" w:cs="宋体"/>
          <w:color w:val="000000"/>
          <w:sz w:val="30"/>
          <w:szCs w:val="30"/>
        </w:rPr>
        <w:t>年之后毕业的本专科生、研究生，不含在职生），须以团队为单位报名参加活动，允许跨院、跨专业组建团队，每个团队的成员不少于</w:t>
      </w:r>
      <w:r>
        <w:rPr>
          <w:rFonts w:ascii="仿宋" w:hAnsi="仿宋" w:eastAsia="仿宋"/>
          <w:color w:val="000000"/>
          <w:sz w:val="30"/>
          <w:szCs w:val="30"/>
        </w:rPr>
        <w:t>3</w:t>
      </w:r>
      <w:r>
        <w:rPr>
          <w:rFonts w:hint="eastAsia" w:ascii="仿宋" w:hAnsi="仿宋" w:eastAsia="仿宋" w:cs="宋体"/>
          <w:color w:val="000000"/>
          <w:sz w:val="30"/>
          <w:szCs w:val="30"/>
        </w:rPr>
        <w:t>人。</w:t>
      </w:r>
    </w:p>
    <w:p>
      <w:pPr>
        <w:pStyle w:val="12"/>
        <w:snapToGrid w:val="0"/>
        <w:spacing w:line="540" w:lineRule="exact"/>
        <w:ind w:firstLine="531" w:firstLineChars="177"/>
        <w:rPr>
          <w:rFonts w:ascii="仿宋" w:hAnsi="仿宋" w:eastAsia="仿宋"/>
          <w:color w:val="000000"/>
          <w:sz w:val="30"/>
          <w:szCs w:val="30"/>
        </w:rPr>
      </w:pPr>
      <w:r>
        <w:rPr>
          <w:rFonts w:hint="eastAsia" w:ascii="仿宋" w:hAnsi="仿宋" w:eastAsia="仿宋" w:cs="宋体"/>
          <w:color w:val="000000"/>
          <w:sz w:val="30"/>
          <w:szCs w:val="30"/>
        </w:rPr>
        <w:t>项目来源包括：</w:t>
      </w:r>
    </w:p>
    <w:p>
      <w:pPr>
        <w:pStyle w:val="12"/>
        <w:snapToGrid w:val="0"/>
        <w:spacing w:line="540" w:lineRule="exact"/>
        <w:ind w:firstLine="509" w:firstLineChars="177"/>
        <w:rPr>
          <w:rFonts w:ascii="仿宋" w:hAnsi="仿宋" w:eastAsia="仿宋"/>
          <w:color w:val="000000"/>
          <w:spacing w:val="-6"/>
          <w:sz w:val="30"/>
          <w:szCs w:val="30"/>
        </w:rPr>
      </w:pPr>
      <w:r>
        <w:rPr>
          <w:rFonts w:ascii="仿宋" w:hAnsi="仿宋" w:eastAsia="仿宋"/>
          <w:color w:val="000000"/>
          <w:spacing w:val="-6"/>
          <w:sz w:val="30"/>
          <w:szCs w:val="30"/>
        </w:rPr>
        <w:t>1.</w:t>
      </w:r>
      <w:r>
        <w:rPr>
          <w:rFonts w:hint="eastAsia" w:ascii="仿宋" w:hAnsi="仿宋" w:eastAsia="仿宋" w:cs="宋体"/>
          <w:color w:val="000000"/>
          <w:spacing w:val="-6"/>
          <w:sz w:val="30"/>
          <w:szCs w:val="30"/>
        </w:rPr>
        <w:t>大赛参赛项目。皖南医学院</w:t>
      </w:r>
      <w:r>
        <w:rPr>
          <w:rFonts w:hint="eastAsia" w:ascii="仿宋" w:hAnsi="仿宋" w:eastAsia="仿宋"/>
          <w:color w:val="000000"/>
          <w:spacing w:val="-6"/>
          <w:sz w:val="30"/>
          <w:szCs w:val="30"/>
        </w:rPr>
        <w:t>“</w:t>
      </w:r>
      <w:r>
        <w:rPr>
          <w:rFonts w:hint="eastAsia" w:ascii="仿宋" w:hAnsi="仿宋" w:eastAsia="仿宋" w:cs="宋体"/>
          <w:color w:val="000000"/>
          <w:spacing w:val="-6"/>
          <w:sz w:val="30"/>
          <w:szCs w:val="30"/>
        </w:rPr>
        <w:t>互联网</w:t>
      </w:r>
      <w:r>
        <w:rPr>
          <w:rFonts w:ascii="仿宋" w:hAnsi="仿宋" w:eastAsia="仿宋"/>
          <w:color w:val="000000"/>
          <w:spacing w:val="-6"/>
          <w:sz w:val="30"/>
          <w:szCs w:val="30"/>
        </w:rPr>
        <w:t>+</w:t>
      </w:r>
      <w:r>
        <w:rPr>
          <w:rFonts w:hint="eastAsia" w:ascii="仿宋" w:hAnsi="仿宋" w:eastAsia="仿宋"/>
          <w:color w:val="000000"/>
          <w:spacing w:val="-6"/>
          <w:sz w:val="30"/>
          <w:szCs w:val="30"/>
        </w:rPr>
        <w:t>”</w:t>
      </w:r>
      <w:r>
        <w:rPr>
          <w:rFonts w:hint="eastAsia" w:ascii="仿宋" w:hAnsi="仿宋" w:eastAsia="仿宋" w:cs="宋体"/>
          <w:color w:val="000000"/>
          <w:spacing w:val="-6"/>
          <w:sz w:val="30"/>
          <w:szCs w:val="30"/>
        </w:rPr>
        <w:t>大学生创新创业大赛参赛项目可自主报名参加</w:t>
      </w:r>
      <w:r>
        <w:rPr>
          <w:rFonts w:hint="eastAsia" w:ascii="仿宋" w:hAnsi="仿宋" w:eastAsia="仿宋"/>
          <w:color w:val="000000"/>
          <w:spacing w:val="-6"/>
          <w:sz w:val="30"/>
          <w:szCs w:val="30"/>
        </w:rPr>
        <w:t>“</w:t>
      </w:r>
      <w:r>
        <w:rPr>
          <w:rFonts w:hint="eastAsia" w:ascii="仿宋" w:hAnsi="仿宋" w:eastAsia="仿宋" w:cs="宋体"/>
          <w:color w:val="000000"/>
          <w:spacing w:val="-6"/>
          <w:sz w:val="30"/>
          <w:szCs w:val="30"/>
        </w:rPr>
        <w:t>青年红色筑梦之旅</w:t>
      </w:r>
      <w:r>
        <w:rPr>
          <w:rFonts w:hint="eastAsia" w:ascii="仿宋" w:hAnsi="仿宋" w:eastAsia="仿宋"/>
          <w:color w:val="000000"/>
          <w:spacing w:val="-6"/>
          <w:sz w:val="30"/>
          <w:szCs w:val="30"/>
        </w:rPr>
        <w:t>”</w:t>
      </w:r>
      <w:r>
        <w:rPr>
          <w:rFonts w:hint="eastAsia" w:ascii="仿宋" w:hAnsi="仿宋" w:eastAsia="仿宋" w:cs="宋体"/>
          <w:color w:val="000000"/>
          <w:spacing w:val="-6"/>
          <w:sz w:val="30"/>
          <w:szCs w:val="30"/>
        </w:rPr>
        <w:t>活动。</w:t>
      </w:r>
    </w:p>
    <w:p>
      <w:pPr>
        <w:pStyle w:val="12"/>
        <w:snapToGrid w:val="0"/>
        <w:spacing w:line="540" w:lineRule="exact"/>
        <w:ind w:firstLine="531" w:firstLineChars="177"/>
        <w:rPr>
          <w:rFonts w:ascii="仿宋" w:hAnsi="仿宋" w:eastAsia="仿宋"/>
          <w:color w:val="000000"/>
          <w:sz w:val="30"/>
          <w:szCs w:val="30"/>
        </w:rPr>
      </w:pPr>
      <w:r>
        <w:rPr>
          <w:rFonts w:ascii="仿宋" w:hAnsi="仿宋" w:eastAsia="仿宋"/>
          <w:color w:val="000000"/>
          <w:sz w:val="30"/>
          <w:szCs w:val="30"/>
        </w:rPr>
        <w:t>2.</w:t>
      </w:r>
      <w:r>
        <w:rPr>
          <w:rFonts w:hint="eastAsia" w:ascii="仿宋" w:hAnsi="仿宋" w:eastAsia="仿宋" w:cs="宋体"/>
          <w:color w:val="000000"/>
          <w:sz w:val="30"/>
          <w:szCs w:val="30"/>
        </w:rPr>
        <w:t>大学生创新创业训练计划项目。鼓励与乡村振兴、扶贫脱贫相关的国家级、省级、校级大学生创新创业训练计划项目参加活动。</w:t>
      </w:r>
    </w:p>
    <w:p>
      <w:pPr>
        <w:pStyle w:val="12"/>
        <w:snapToGrid w:val="0"/>
        <w:spacing w:line="540" w:lineRule="exact"/>
        <w:ind w:firstLine="531" w:firstLineChars="177"/>
        <w:rPr>
          <w:rFonts w:ascii="仿宋" w:hAnsi="仿宋" w:eastAsia="仿宋"/>
          <w:color w:val="000000"/>
          <w:sz w:val="30"/>
          <w:szCs w:val="30"/>
        </w:rPr>
      </w:pPr>
      <w:r>
        <w:rPr>
          <w:rFonts w:ascii="仿宋" w:hAnsi="仿宋" w:eastAsia="仿宋"/>
          <w:color w:val="000000"/>
          <w:sz w:val="30"/>
          <w:szCs w:val="30"/>
        </w:rPr>
        <w:t>3.</w:t>
      </w:r>
      <w:r>
        <w:rPr>
          <w:rFonts w:hint="eastAsia" w:ascii="仿宋" w:hAnsi="仿宋" w:eastAsia="仿宋" w:cs="宋体"/>
          <w:color w:val="000000"/>
          <w:sz w:val="30"/>
          <w:szCs w:val="30"/>
        </w:rPr>
        <w:t>其他参与项目。邀请历届大赛获奖项目、符合当地需求的社会实践项目参加活动，已获得省赛银奖以上的项目不推荐参加本届大赛。</w:t>
      </w:r>
    </w:p>
    <w:p>
      <w:pPr>
        <w:snapToGrid w:val="0"/>
        <w:spacing w:line="540" w:lineRule="exact"/>
        <w:ind w:firstLine="602" w:firstLineChars="200"/>
        <w:rPr>
          <w:rFonts w:ascii="仿宋" w:hAnsi="仿宋" w:eastAsia="仿宋"/>
          <w:b/>
          <w:color w:val="000000"/>
          <w:sz w:val="30"/>
          <w:szCs w:val="30"/>
        </w:rPr>
      </w:pPr>
      <w:r>
        <w:rPr>
          <w:rFonts w:hint="eastAsia" w:ascii="仿宋" w:hAnsi="仿宋" w:eastAsia="仿宋"/>
          <w:b/>
          <w:color w:val="000000"/>
          <w:sz w:val="30"/>
          <w:szCs w:val="30"/>
        </w:rPr>
        <w:t>五、工作要求</w:t>
      </w:r>
    </w:p>
    <w:p>
      <w:pPr>
        <w:snapToGrid w:val="0"/>
        <w:spacing w:line="540" w:lineRule="exact"/>
        <w:ind w:firstLine="600" w:firstLineChars="200"/>
        <w:rPr>
          <w:rFonts w:ascii="仿宋" w:hAnsi="仿宋" w:eastAsia="仿宋"/>
          <w:color w:val="000000"/>
          <w:sz w:val="30"/>
          <w:szCs w:val="30"/>
        </w:rPr>
      </w:pPr>
      <w:r>
        <w:rPr>
          <w:rFonts w:ascii="仿宋" w:hAnsi="仿宋" w:eastAsia="仿宋"/>
          <w:color w:val="000000"/>
          <w:sz w:val="30"/>
          <w:szCs w:val="30"/>
        </w:rPr>
        <w:t>1.</w:t>
      </w:r>
      <w:r>
        <w:rPr>
          <w:rFonts w:hint="eastAsia" w:ascii="仿宋" w:hAnsi="仿宋" w:eastAsia="仿宋" w:cs="宋体"/>
          <w:color w:val="000000"/>
          <w:sz w:val="30"/>
          <w:szCs w:val="30"/>
        </w:rPr>
        <w:t>高度重视、精心组织。各学院要加强活动组织领导，成立专项工作小组，推动活动开展，确保活动的各项工作落到实处。</w:t>
      </w:r>
    </w:p>
    <w:p>
      <w:pPr>
        <w:snapToGrid w:val="0"/>
        <w:spacing w:line="540" w:lineRule="exact"/>
        <w:ind w:firstLine="600" w:firstLineChars="200"/>
        <w:rPr>
          <w:rFonts w:ascii="仿宋" w:hAnsi="仿宋" w:eastAsia="仿宋"/>
          <w:sz w:val="30"/>
          <w:szCs w:val="30"/>
        </w:rPr>
      </w:pPr>
      <w:r>
        <w:rPr>
          <w:rFonts w:ascii="仿宋" w:hAnsi="仿宋" w:eastAsia="仿宋"/>
          <w:color w:val="000000"/>
          <w:sz w:val="30"/>
          <w:szCs w:val="30"/>
        </w:rPr>
        <w:t>2.</w:t>
      </w:r>
      <w:r>
        <w:rPr>
          <w:rFonts w:hint="eastAsia" w:ascii="仿宋" w:hAnsi="仿宋" w:eastAsia="仿宋" w:cs="宋体"/>
          <w:color w:val="000000"/>
          <w:sz w:val="30"/>
          <w:szCs w:val="30"/>
        </w:rPr>
        <w:t>统筹资源、加强保障。各学院要主动对接学校的扶贫对接地区，整合资源</w:t>
      </w:r>
      <w:r>
        <w:rPr>
          <w:rFonts w:ascii="仿宋" w:hAnsi="仿宋" w:eastAsia="仿宋"/>
          <w:color w:val="000000"/>
          <w:sz w:val="30"/>
          <w:szCs w:val="30"/>
        </w:rPr>
        <w:t>,</w:t>
      </w:r>
      <w:r>
        <w:rPr>
          <w:rFonts w:hint="eastAsia" w:ascii="仿宋" w:hAnsi="仿宋" w:eastAsia="仿宋" w:cs="宋体"/>
          <w:color w:val="000000"/>
          <w:sz w:val="30"/>
          <w:szCs w:val="30"/>
        </w:rPr>
        <w:t>对活动予以支持；</w:t>
      </w:r>
      <w:r>
        <w:rPr>
          <w:rFonts w:hint="eastAsia" w:ascii="仿宋" w:hAnsi="仿宋" w:eastAsia="仿宋" w:cs="宋体"/>
          <w:sz w:val="30"/>
          <w:szCs w:val="30"/>
        </w:rPr>
        <w:t>根据活动开展的规模、形式、地点，制定预算报校赛组委会，学校</w:t>
      </w:r>
      <w:r>
        <w:rPr>
          <w:rFonts w:hint="eastAsia" w:ascii="仿宋" w:hAnsi="仿宋" w:eastAsia="仿宋"/>
          <w:sz w:val="30"/>
          <w:szCs w:val="30"/>
        </w:rPr>
        <w:t>对“</w:t>
      </w:r>
      <w:r>
        <w:rPr>
          <w:rFonts w:hint="eastAsia" w:ascii="仿宋" w:hAnsi="仿宋" w:eastAsia="仿宋" w:cs="宋体"/>
          <w:sz w:val="30"/>
          <w:szCs w:val="30"/>
        </w:rPr>
        <w:t>青年红色筑梦之旅</w:t>
      </w:r>
      <w:r>
        <w:rPr>
          <w:rFonts w:hint="eastAsia" w:ascii="仿宋" w:hAnsi="仿宋" w:eastAsia="仿宋"/>
          <w:sz w:val="30"/>
          <w:szCs w:val="30"/>
        </w:rPr>
        <w:t>”</w:t>
      </w:r>
      <w:r>
        <w:rPr>
          <w:rFonts w:hint="eastAsia" w:ascii="仿宋" w:hAnsi="仿宋" w:eastAsia="仿宋" w:cs="宋体"/>
          <w:sz w:val="30"/>
          <w:szCs w:val="30"/>
        </w:rPr>
        <w:t>实施效果突出的项目给予支持。</w:t>
      </w:r>
    </w:p>
    <w:p>
      <w:pPr>
        <w:snapToGrid w:val="0"/>
        <w:spacing w:line="540" w:lineRule="exact"/>
        <w:ind w:firstLine="600" w:firstLineChars="200"/>
        <w:rPr>
          <w:rFonts w:ascii="仿宋" w:hAnsi="仿宋" w:eastAsia="仿宋"/>
          <w:color w:val="000000"/>
          <w:sz w:val="30"/>
          <w:szCs w:val="30"/>
        </w:rPr>
      </w:pPr>
      <w:r>
        <w:rPr>
          <w:rFonts w:ascii="仿宋" w:hAnsi="仿宋" w:eastAsia="仿宋"/>
          <w:color w:val="000000"/>
          <w:sz w:val="30"/>
          <w:szCs w:val="30"/>
        </w:rPr>
        <w:t>3.</w:t>
      </w:r>
      <w:r>
        <w:rPr>
          <w:rFonts w:hint="eastAsia" w:ascii="仿宋" w:hAnsi="仿宋" w:eastAsia="仿宋" w:cs="宋体"/>
          <w:color w:val="000000"/>
          <w:sz w:val="30"/>
          <w:szCs w:val="30"/>
        </w:rPr>
        <w:t>广泛宣传、营造氛围。各学院要认真做好活动的宣传工作，通过集中启动、媒体传播，线上线下共同发力，提升活动的社会影响力。</w:t>
      </w:r>
    </w:p>
    <w:p>
      <w:pPr>
        <w:widowControl/>
        <w:shd w:val="clear" w:color="auto" w:fill="FFFFFF"/>
        <w:spacing w:line="440" w:lineRule="exact"/>
        <w:ind w:right="105" w:rightChars="50" w:firstLine="602" w:firstLineChars="200"/>
        <w:jc w:val="left"/>
        <w:rPr>
          <w:rFonts w:ascii="仿宋" w:hAnsi="仿宋" w:eastAsia="仿宋"/>
          <w:b/>
          <w:color w:val="000000"/>
          <w:sz w:val="30"/>
          <w:szCs w:val="30"/>
        </w:rPr>
      </w:pPr>
      <w:r>
        <w:rPr>
          <w:rFonts w:hint="eastAsia" w:ascii="仿宋" w:hAnsi="仿宋" w:eastAsia="仿宋"/>
          <w:b/>
          <w:color w:val="000000"/>
          <w:sz w:val="30"/>
          <w:szCs w:val="30"/>
        </w:rPr>
        <w:t>六、联系方式</w:t>
      </w:r>
    </w:p>
    <w:p>
      <w:pPr>
        <w:widowControl/>
        <w:shd w:val="clear" w:color="auto" w:fill="FFFFFF"/>
        <w:spacing w:line="440" w:lineRule="exact"/>
        <w:ind w:right="105" w:rightChars="50" w:firstLine="600" w:firstLineChars="200"/>
        <w:jc w:val="left"/>
        <w:rPr>
          <w:rFonts w:ascii="仿宋" w:hAnsi="仿宋" w:eastAsia="仿宋" w:cs="宋体"/>
          <w:kern w:val="0"/>
          <w:sz w:val="30"/>
          <w:szCs w:val="30"/>
        </w:rPr>
      </w:pPr>
      <w:r>
        <w:rPr>
          <w:rFonts w:hint="eastAsia" w:ascii="仿宋" w:hAnsi="仿宋" w:eastAsia="仿宋"/>
          <w:color w:val="000000"/>
          <w:sz w:val="30"/>
          <w:szCs w:val="30"/>
        </w:rPr>
        <w:t>联系人：</w:t>
      </w:r>
      <w:r>
        <w:rPr>
          <w:rFonts w:hint="eastAsia" w:ascii="仿宋" w:hAnsi="仿宋" w:eastAsia="仿宋" w:cs="宋体"/>
          <w:kern w:val="0"/>
          <w:sz w:val="30"/>
          <w:szCs w:val="30"/>
        </w:rPr>
        <w:t>何爱民</w:t>
      </w:r>
    </w:p>
    <w:p>
      <w:pPr>
        <w:widowControl/>
        <w:shd w:val="clear" w:color="auto" w:fill="FFFFFF"/>
        <w:spacing w:line="440" w:lineRule="exact"/>
        <w:ind w:right="105" w:rightChars="50" w:firstLine="600" w:firstLineChars="200"/>
        <w:jc w:val="left"/>
        <w:rPr>
          <w:rFonts w:ascii="仿宋" w:hAnsi="仿宋" w:eastAsia="仿宋" w:cs="宋体"/>
          <w:kern w:val="0"/>
          <w:sz w:val="30"/>
          <w:szCs w:val="30"/>
        </w:rPr>
      </w:pPr>
      <w:r>
        <w:rPr>
          <w:rFonts w:hint="eastAsia" w:ascii="仿宋" w:hAnsi="仿宋" w:eastAsia="仿宋" w:cs="宋体"/>
          <w:kern w:val="0"/>
          <w:sz w:val="30"/>
          <w:szCs w:val="30"/>
        </w:rPr>
        <w:t>电话：</w:t>
      </w:r>
      <w:r>
        <w:rPr>
          <w:rFonts w:ascii="仿宋" w:hAnsi="仿宋" w:eastAsia="仿宋" w:cs="宋体"/>
          <w:kern w:val="0"/>
          <w:sz w:val="30"/>
          <w:szCs w:val="30"/>
        </w:rPr>
        <w:t>3932067</w:t>
      </w:r>
      <w:r>
        <w:rPr>
          <w:rFonts w:hint="eastAsia" w:ascii="仿宋" w:hAnsi="仿宋" w:eastAsia="仿宋" w:cs="宋体"/>
          <w:kern w:val="0"/>
          <w:sz w:val="30"/>
          <w:szCs w:val="30"/>
        </w:rPr>
        <w:t>；</w:t>
      </w:r>
      <w:r>
        <w:rPr>
          <w:rFonts w:hint="eastAsia" w:ascii="仿宋" w:hAnsi="仿宋" w:eastAsia="仿宋" w:cs="宋体"/>
          <w:color w:val="000000"/>
          <w:sz w:val="30"/>
          <w:szCs w:val="30"/>
        </w:rPr>
        <w:t>电子</w:t>
      </w:r>
      <w:r>
        <w:rPr>
          <w:rFonts w:hint="eastAsia" w:ascii="仿宋" w:hAnsi="仿宋" w:eastAsia="仿宋" w:cs="宋体"/>
          <w:kern w:val="0"/>
          <w:sz w:val="30"/>
          <w:szCs w:val="30"/>
        </w:rPr>
        <w:t>邮箱：</w:t>
      </w:r>
      <w:r>
        <w:rPr>
          <w:rFonts w:ascii="仿宋" w:hAnsi="仿宋" w:eastAsia="仿宋" w:cs="宋体"/>
          <w:kern w:val="0"/>
          <w:sz w:val="30"/>
          <w:szCs w:val="30"/>
        </w:rPr>
        <w:t>873815153@qq.com</w:t>
      </w:r>
    </w:p>
    <w:p>
      <w:pPr>
        <w:snapToGrid w:val="0"/>
        <w:spacing w:line="540" w:lineRule="exact"/>
        <w:ind w:firstLine="600" w:firstLineChars="200"/>
        <w:rPr>
          <w:rFonts w:ascii="仿宋" w:hAnsi="仿宋" w:eastAsia="仿宋"/>
          <w:color w:val="000000"/>
          <w:sz w:val="30"/>
          <w:szCs w:val="30"/>
        </w:rPr>
      </w:pPr>
      <w:r>
        <w:rPr>
          <w:rFonts w:hint="eastAsia" w:ascii="仿宋" w:hAnsi="仿宋" w:eastAsia="仿宋" w:cs="宋体"/>
          <w:color w:val="000000"/>
          <w:sz w:val="30"/>
          <w:szCs w:val="30"/>
        </w:rPr>
        <w:t>地址：芜湖市弋江区文昌西路</w:t>
      </w:r>
      <w:r>
        <w:rPr>
          <w:rFonts w:ascii="仿宋" w:hAnsi="仿宋" w:eastAsia="仿宋"/>
          <w:color w:val="000000"/>
          <w:sz w:val="30"/>
          <w:szCs w:val="30"/>
        </w:rPr>
        <w:t>22</w:t>
      </w:r>
      <w:r>
        <w:rPr>
          <w:rFonts w:hint="eastAsia" w:ascii="仿宋" w:hAnsi="仿宋" w:eastAsia="仿宋" w:cs="宋体"/>
          <w:color w:val="000000"/>
          <w:sz w:val="30"/>
          <w:szCs w:val="30"/>
        </w:rPr>
        <w:t>号，邮编：</w:t>
      </w:r>
      <w:r>
        <w:rPr>
          <w:rFonts w:ascii="仿宋" w:hAnsi="仿宋" w:eastAsia="仿宋"/>
          <w:color w:val="000000"/>
          <w:sz w:val="30"/>
          <w:szCs w:val="30"/>
        </w:rPr>
        <w:t>241002</w:t>
      </w:r>
    </w:p>
    <w:p>
      <w:pPr>
        <w:rPr>
          <w:rFonts w:ascii="仿宋" w:hAnsi="仿宋" w:eastAsia="仿宋"/>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rPr>
        <w:lang w:val="zh-CN"/>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A117202"/>
    <w:rsid w:val="000779E4"/>
    <w:rsid w:val="00083F50"/>
    <w:rsid w:val="000A3C58"/>
    <w:rsid w:val="000F6E54"/>
    <w:rsid w:val="001A59E5"/>
    <w:rsid w:val="001B06BF"/>
    <w:rsid w:val="002676A8"/>
    <w:rsid w:val="002E7B34"/>
    <w:rsid w:val="00315F94"/>
    <w:rsid w:val="00364DD1"/>
    <w:rsid w:val="00446271"/>
    <w:rsid w:val="004B244C"/>
    <w:rsid w:val="004D3DA1"/>
    <w:rsid w:val="004F7620"/>
    <w:rsid w:val="005100B9"/>
    <w:rsid w:val="005216A7"/>
    <w:rsid w:val="005D4112"/>
    <w:rsid w:val="006715D5"/>
    <w:rsid w:val="006E1947"/>
    <w:rsid w:val="00776755"/>
    <w:rsid w:val="007B615C"/>
    <w:rsid w:val="007D0D82"/>
    <w:rsid w:val="00842AD3"/>
    <w:rsid w:val="00886CAC"/>
    <w:rsid w:val="008A35F8"/>
    <w:rsid w:val="008A5409"/>
    <w:rsid w:val="008B3292"/>
    <w:rsid w:val="00980CF7"/>
    <w:rsid w:val="00997399"/>
    <w:rsid w:val="00A52617"/>
    <w:rsid w:val="00AE11F8"/>
    <w:rsid w:val="00AE3413"/>
    <w:rsid w:val="00B017D6"/>
    <w:rsid w:val="00B20EAE"/>
    <w:rsid w:val="00B52A31"/>
    <w:rsid w:val="00B9767E"/>
    <w:rsid w:val="00C043FA"/>
    <w:rsid w:val="00C36034"/>
    <w:rsid w:val="00CC3661"/>
    <w:rsid w:val="00D80150"/>
    <w:rsid w:val="00DF4C52"/>
    <w:rsid w:val="00E2113C"/>
    <w:rsid w:val="00E7413C"/>
    <w:rsid w:val="00ED324F"/>
    <w:rsid w:val="00ED7652"/>
    <w:rsid w:val="00F51AEB"/>
    <w:rsid w:val="00FA17DC"/>
    <w:rsid w:val="00FE495F"/>
    <w:rsid w:val="0C2318EC"/>
    <w:rsid w:val="0F4A3112"/>
    <w:rsid w:val="155422AA"/>
    <w:rsid w:val="1AE71C14"/>
    <w:rsid w:val="1B666A53"/>
    <w:rsid w:val="1C514941"/>
    <w:rsid w:val="2242651E"/>
    <w:rsid w:val="24134642"/>
    <w:rsid w:val="26167D8A"/>
    <w:rsid w:val="28DC4BF4"/>
    <w:rsid w:val="2E2F6B77"/>
    <w:rsid w:val="2F7A5EFA"/>
    <w:rsid w:val="307C22C2"/>
    <w:rsid w:val="3A7A7196"/>
    <w:rsid w:val="3E184F2F"/>
    <w:rsid w:val="40471412"/>
    <w:rsid w:val="461C6B31"/>
    <w:rsid w:val="4AF36F34"/>
    <w:rsid w:val="534C2CBD"/>
    <w:rsid w:val="575B2F7A"/>
    <w:rsid w:val="5A117202"/>
    <w:rsid w:val="5A8A1BDB"/>
    <w:rsid w:val="78491E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kern w:val="0"/>
      <w:sz w:val="18"/>
      <w:szCs w:val="20"/>
    </w:rPr>
  </w:style>
  <w:style w:type="paragraph" w:styleId="3">
    <w:name w:val="header"/>
    <w:basedOn w:val="1"/>
    <w:link w:val="20"/>
    <w:qFormat/>
    <w:uiPriority w:val="99"/>
    <w:pPr>
      <w:pBdr>
        <w:bottom w:val="single" w:color="auto" w:sz="6" w:space="1"/>
      </w:pBdr>
      <w:tabs>
        <w:tab w:val="center" w:pos="4153"/>
        <w:tab w:val="right" w:pos="8306"/>
      </w:tabs>
      <w:snapToGrid w:val="0"/>
      <w:jc w:val="center"/>
    </w:pPr>
    <w:rPr>
      <w:sz w:val="18"/>
      <w:szCs w:val="20"/>
    </w:rPr>
  </w:style>
  <w:style w:type="paragraph" w:styleId="4">
    <w:name w:val="HTML Preformatted"/>
    <w:basedOn w:val="1"/>
    <w:link w:val="11"/>
    <w:qFormat/>
    <w:uiPriority w:val="99"/>
    <w:rPr>
      <w:rFonts w:ascii="Courier New" w:hAnsi="Courier New"/>
      <w:kern w:val="0"/>
      <w:sz w:val="20"/>
      <w:szCs w:val="20"/>
    </w:rPr>
  </w:style>
  <w:style w:type="character" w:styleId="6">
    <w:name w:val="page number"/>
    <w:qFormat/>
    <w:uiPriority w:val="99"/>
    <w:rPr>
      <w:rFonts w:cs="Times New Roman"/>
    </w:rPr>
  </w:style>
  <w:style w:type="character" w:styleId="7">
    <w:name w:val="FollowedHyperlink"/>
    <w:uiPriority w:val="99"/>
    <w:rPr>
      <w:rFonts w:cs="Times New Roman"/>
      <w:color w:val="333333"/>
      <w:u w:val="none"/>
    </w:rPr>
  </w:style>
  <w:style w:type="character" w:styleId="8">
    <w:name w:val="Hyperlink"/>
    <w:qFormat/>
    <w:uiPriority w:val="99"/>
    <w:rPr>
      <w:rFonts w:cs="Times New Roman"/>
      <w:color w:val="333333"/>
      <w:u w:val="none"/>
    </w:rPr>
  </w:style>
  <w:style w:type="character" w:customStyle="1" w:styleId="10">
    <w:name w:val="页脚 Char"/>
    <w:link w:val="2"/>
    <w:semiHidden/>
    <w:locked/>
    <w:uiPriority w:val="99"/>
    <w:rPr>
      <w:rFonts w:ascii="Calibri" w:hAnsi="Calibri"/>
      <w:sz w:val="18"/>
    </w:rPr>
  </w:style>
  <w:style w:type="character" w:customStyle="1" w:styleId="11">
    <w:name w:val="HTML 预设格式 Char"/>
    <w:link w:val="4"/>
    <w:semiHidden/>
    <w:qFormat/>
    <w:locked/>
    <w:uiPriority w:val="99"/>
    <w:rPr>
      <w:rFonts w:ascii="Courier New" w:hAnsi="Courier New"/>
      <w:sz w:val="20"/>
    </w:rPr>
  </w:style>
  <w:style w:type="paragraph" w:styleId="12">
    <w:name w:val="List Paragraph"/>
    <w:basedOn w:val="1"/>
    <w:qFormat/>
    <w:uiPriority w:val="99"/>
    <w:pPr>
      <w:ind w:firstLine="200" w:firstLineChars="200"/>
    </w:pPr>
    <w:rPr>
      <w:szCs w:val="20"/>
    </w:rPr>
  </w:style>
  <w:style w:type="paragraph" w:customStyle="1" w:styleId="13">
    <w:name w:val="item_summary"/>
    <w:basedOn w:val="1"/>
    <w:qFormat/>
    <w:uiPriority w:val="99"/>
    <w:pPr>
      <w:wordWrap w:val="0"/>
      <w:spacing w:line="23" w:lineRule="atLeast"/>
      <w:jc w:val="left"/>
    </w:pPr>
    <w:rPr>
      <w:color w:val="333333"/>
      <w:kern w:val="0"/>
      <w:sz w:val="19"/>
      <w:szCs w:val="19"/>
    </w:rPr>
  </w:style>
  <w:style w:type="character" w:customStyle="1" w:styleId="14">
    <w:name w:val="l-btn-left"/>
    <w:qFormat/>
    <w:uiPriority w:val="99"/>
  </w:style>
  <w:style w:type="character" w:customStyle="1" w:styleId="15">
    <w:name w:val="l-btn-left1"/>
    <w:uiPriority w:val="99"/>
  </w:style>
  <w:style w:type="character" w:customStyle="1" w:styleId="16">
    <w:name w:val="l-btn-left2"/>
    <w:uiPriority w:val="99"/>
  </w:style>
  <w:style w:type="character" w:customStyle="1" w:styleId="17">
    <w:name w:val="l-btn-left3"/>
    <w:uiPriority w:val="99"/>
  </w:style>
  <w:style w:type="character" w:customStyle="1" w:styleId="18">
    <w:name w:val="l-btn-text"/>
    <w:uiPriority w:val="99"/>
  </w:style>
  <w:style w:type="character" w:customStyle="1" w:styleId="19">
    <w:name w:val="l-btn-empty"/>
    <w:uiPriority w:val="99"/>
  </w:style>
  <w:style w:type="character" w:customStyle="1" w:styleId="20">
    <w:name w:val="页眉 Char"/>
    <w:link w:val="3"/>
    <w:locked/>
    <w:uiPriority w:val="99"/>
    <w:rPr>
      <w:rFonts w:ascii="Calibri" w:hAnsi="Calibri"/>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318</Words>
  <Characters>1819</Characters>
  <Lines>15</Lines>
  <Paragraphs>4</Paragraphs>
  <TotalTime>106</TotalTime>
  <ScaleCrop>false</ScaleCrop>
  <LinksUpToDate>false</LinksUpToDate>
  <CharactersWithSpaces>2133</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2018-04-11T10:37:00Z</dcterms:created>
  <dc:creator>jion</dc:creator>
  <cp:lastModifiedBy>LHX</cp:lastModifiedBy>
  <cp:lastPrinted>2018-05-02T07:28:00Z</cp:lastPrinted>
  <dcterms:modified xsi:type="dcterms:W3CDTF">2018-05-03T06:36:21Z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